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EF" w:rsidRPr="00D302BD" w:rsidRDefault="00D302BD" w:rsidP="00D302BD">
      <w:pPr>
        <w:ind w:left="-567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D302BD">
        <w:rPr>
          <w:rFonts w:ascii="Times New Roman" w:hAnsi="Times New Roman" w:cs="Times New Roman"/>
          <w:b/>
          <w:color w:val="0070C0"/>
          <w:sz w:val="44"/>
          <w:szCs w:val="44"/>
        </w:rPr>
        <w:t>Игры и упражнения для развития интеллектуальных способностей детей с ЗПР</w:t>
      </w:r>
    </w:p>
    <w:p w:rsidR="00D302BD" w:rsidRPr="00503A6B" w:rsidRDefault="00503A6B" w:rsidP="00503A6B">
      <w:pPr>
        <w:ind w:left="-567"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03A6B">
        <w:rPr>
          <w:rFonts w:ascii="Times New Roman" w:hAnsi="Times New Roman" w:cs="Times New Roman"/>
          <w:b/>
          <w:color w:val="0070C0"/>
          <w:sz w:val="28"/>
          <w:szCs w:val="28"/>
        </w:rPr>
        <w:t>(практические рекомендации)</w:t>
      </w:r>
    </w:p>
    <w:p w:rsidR="00D302BD" w:rsidRPr="00A8390F" w:rsidRDefault="00D302BD" w:rsidP="00D302BD">
      <w:pPr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8390F">
        <w:rPr>
          <w:rFonts w:ascii="Times New Roman" w:hAnsi="Times New Roman" w:cs="Times New Roman"/>
          <w:color w:val="002060"/>
          <w:sz w:val="24"/>
          <w:szCs w:val="24"/>
        </w:rPr>
        <w:t>Задержка психического развития (ЗПР) – это неравномерное развитие отдельных познавательных функций из-за функциональной  незрелости отдельных мозговых структур.</w:t>
      </w:r>
    </w:p>
    <w:p w:rsidR="00D302BD" w:rsidRPr="00A8390F" w:rsidRDefault="00D302BD" w:rsidP="00D302BD">
      <w:pPr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8390F">
        <w:rPr>
          <w:rFonts w:ascii="Times New Roman" w:hAnsi="Times New Roman" w:cs="Times New Roman"/>
          <w:color w:val="002060"/>
          <w:sz w:val="24"/>
          <w:szCs w:val="24"/>
        </w:rPr>
        <w:t>В основе ЗПР лежат три основных фактора:</w:t>
      </w:r>
    </w:p>
    <w:p w:rsidR="00D302BD" w:rsidRPr="00A8390F" w:rsidRDefault="00D302BD" w:rsidP="00D302BD">
      <w:pPr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8390F">
        <w:rPr>
          <w:rFonts w:ascii="Times New Roman" w:hAnsi="Times New Roman" w:cs="Times New Roman"/>
          <w:color w:val="002060"/>
          <w:sz w:val="24"/>
          <w:szCs w:val="24"/>
        </w:rPr>
        <w:t>- частичная недостаточность отдельных познавательных функций;</w:t>
      </w:r>
    </w:p>
    <w:p w:rsidR="00D302BD" w:rsidRPr="00A8390F" w:rsidRDefault="00D302BD" w:rsidP="00D302BD">
      <w:pPr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8390F">
        <w:rPr>
          <w:rFonts w:ascii="Times New Roman" w:hAnsi="Times New Roman" w:cs="Times New Roman"/>
          <w:color w:val="002060"/>
          <w:sz w:val="24"/>
          <w:szCs w:val="24"/>
        </w:rPr>
        <w:t>- эмоционально-волевая незрелость;</w:t>
      </w:r>
    </w:p>
    <w:p w:rsidR="00D302BD" w:rsidRPr="00A8390F" w:rsidRDefault="00D302BD" w:rsidP="00D302BD">
      <w:pPr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8390F">
        <w:rPr>
          <w:rFonts w:ascii="Times New Roman" w:hAnsi="Times New Roman" w:cs="Times New Roman"/>
          <w:color w:val="002060"/>
          <w:sz w:val="24"/>
          <w:szCs w:val="24"/>
        </w:rPr>
        <w:t>- нарушение умственной работоспособности.</w:t>
      </w:r>
    </w:p>
    <w:p w:rsidR="00D302BD" w:rsidRPr="00A8390F" w:rsidRDefault="00D302BD" w:rsidP="00D302BD">
      <w:pPr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8390F">
        <w:rPr>
          <w:rFonts w:ascii="Times New Roman" w:hAnsi="Times New Roman" w:cs="Times New Roman"/>
          <w:color w:val="002060"/>
          <w:sz w:val="24"/>
          <w:szCs w:val="24"/>
        </w:rPr>
        <w:t xml:space="preserve">Для коррекции и устранения этих факторов используются различные приемы. Один из </w:t>
      </w:r>
      <w:proofErr w:type="gramStart"/>
      <w:r w:rsidRPr="00A8390F">
        <w:rPr>
          <w:rFonts w:ascii="Times New Roman" w:hAnsi="Times New Roman" w:cs="Times New Roman"/>
          <w:color w:val="002060"/>
          <w:sz w:val="24"/>
          <w:szCs w:val="24"/>
        </w:rPr>
        <w:t>которых</w:t>
      </w:r>
      <w:proofErr w:type="gramEnd"/>
      <w:r w:rsidRPr="00A8390F">
        <w:rPr>
          <w:rFonts w:ascii="Times New Roman" w:hAnsi="Times New Roman" w:cs="Times New Roman"/>
          <w:color w:val="002060"/>
          <w:sz w:val="24"/>
          <w:szCs w:val="24"/>
        </w:rPr>
        <w:t xml:space="preserve"> – игровой.  Использование  дидактических игр и упражнений для развития интеллектуальных способностей детей с ЗПР очень велико.</w:t>
      </w:r>
    </w:p>
    <w:p w:rsidR="00D302BD" w:rsidRDefault="00D302BD" w:rsidP="00D302BD">
      <w:pPr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8390F">
        <w:rPr>
          <w:rFonts w:ascii="Times New Roman" w:hAnsi="Times New Roman" w:cs="Times New Roman"/>
          <w:color w:val="002060"/>
          <w:sz w:val="24"/>
          <w:szCs w:val="24"/>
        </w:rPr>
        <w:t xml:space="preserve">Еще К.Д.Ушинский отмечал, что учебный материал дети легче усваивают во время игры. </w:t>
      </w:r>
      <w:r w:rsidR="00A8390F" w:rsidRPr="00A8390F">
        <w:rPr>
          <w:rFonts w:ascii="Times New Roman" w:hAnsi="Times New Roman" w:cs="Times New Roman"/>
          <w:color w:val="002060"/>
          <w:sz w:val="24"/>
          <w:szCs w:val="24"/>
        </w:rPr>
        <w:t xml:space="preserve">Поэтому занятия в игровой форме – одна из основных задач успешного обучения и воспитания малышей. </w:t>
      </w:r>
    </w:p>
    <w:p w:rsidR="002D4194" w:rsidRDefault="002D4194" w:rsidP="00D302BD">
      <w:pPr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Дидактические (обучающие) игры и упражнения 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становятся более интересны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и содержательны для ребенка, если в них присутствует игровой момент: загадки, соревнования, сюжет, элементы ожидания и неожиданностей, использование сказочных персонажей.  Необходимо не только выполнять дидактические задачи и правила, но и заботиться о том, чтобы игра была занимательной и интересной.</w:t>
      </w:r>
    </w:p>
    <w:p w:rsidR="002D4194" w:rsidRDefault="002D4194" w:rsidP="00D302BD">
      <w:pPr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Игровые приемы – основные приемы, используемые в развитии интеллектуальных способностей детей с ЗПР. Они повышают познавательную активность детей, стимулируют развитие внутренней мотивации, снижают утомляемость, формируют интерес к познавательной деятельности, помогают ребенку почувствовать собственные возможности, обрести уверенность в себе.</w:t>
      </w:r>
    </w:p>
    <w:p w:rsidR="002D4194" w:rsidRDefault="002D4194" w:rsidP="00D302BD">
      <w:pPr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Прежде чем проводить игру с ребенком, нужно помнить что:</w:t>
      </w:r>
    </w:p>
    <w:p w:rsidR="002D4194" w:rsidRDefault="002D4194" w:rsidP="002D41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Необходимо доступно объяснить ребенку, что он должен делать.</w:t>
      </w:r>
    </w:p>
    <w:p w:rsidR="002D4194" w:rsidRDefault="002D4194" w:rsidP="002D41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D4194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При необходимости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оказать помощь.</w:t>
      </w:r>
    </w:p>
    <w:p w:rsidR="002D4194" w:rsidRDefault="002D4194" w:rsidP="002D41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Создать ситуацию успеха и поощрить за выполнение задания</w:t>
      </w:r>
      <w:r w:rsidR="00503A6B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2D4194" w:rsidRDefault="002D4194" w:rsidP="002D4194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Предлагаю вам примерные игры и упражнения для детей с ЗПР, которые можно использовать в домашних условиях. Они просты и понятны детям. Выполняя их, можно развить многие психические процессы.</w:t>
      </w:r>
    </w:p>
    <w:p w:rsidR="001A1399" w:rsidRDefault="001A1399" w:rsidP="002D4194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A1399" w:rsidRDefault="001A1399" w:rsidP="002D4194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A1399" w:rsidRDefault="001A1399" w:rsidP="002D4194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A1399" w:rsidRDefault="001A1399" w:rsidP="002D4194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A1399" w:rsidRDefault="001A1399" w:rsidP="002D4194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A1399" w:rsidRDefault="001A1399" w:rsidP="001A13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Дидактическая игра </w:t>
      </w:r>
      <w:r w:rsidRPr="001A1399">
        <w:rPr>
          <w:rFonts w:ascii="Times New Roman" w:hAnsi="Times New Roman" w:cs="Times New Roman"/>
          <w:b/>
          <w:color w:val="002060"/>
          <w:sz w:val="28"/>
          <w:szCs w:val="28"/>
        </w:rPr>
        <w:t>«Кто что любит?»</w:t>
      </w:r>
    </w:p>
    <w:p w:rsidR="001A1399" w:rsidRDefault="001A1399" w:rsidP="001A1399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A1399">
        <w:rPr>
          <w:rFonts w:ascii="Times New Roman" w:hAnsi="Times New Roman" w:cs="Times New Roman"/>
          <w:color w:val="002060"/>
          <w:sz w:val="24"/>
          <w:szCs w:val="24"/>
        </w:rPr>
        <w:t>Данная игра развивает познавательные способности, речь, мелкую моторику.</w:t>
      </w:r>
    </w:p>
    <w:p w:rsidR="001A1399" w:rsidRDefault="001A1399" w:rsidP="001A1399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Из картона вырезать круг и расчертить его на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сигменты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(10-12 шт.). В каждый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сигмент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наклеить картинки с изображением пищи для животных. На бельевые прищепки наклеить картинки с изображением животных.</w:t>
      </w:r>
    </w:p>
    <w:p w:rsidR="001A1399" w:rsidRDefault="001A1399" w:rsidP="001A1399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Ребенку предлагается «накормить» всех животных (назвать животное и прикрепить прищепку к изображению на круге). Необходимо заметить, что все свои действия ребенок должен сопровождать речью. </w:t>
      </w:r>
    </w:p>
    <w:p w:rsidR="001A1399" w:rsidRDefault="00503A6B" w:rsidP="001A1399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Например: кошка любит рыбу; медведь любит малину.  </w:t>
      </w:r>
    </w:p>
    <w:p w:rsidR="001A1399" w:rsidRDefault="001A1399" w:rsidP="001A1399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1A1399" w:rsidRDefault="001A1399" w:rsidP="001A13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A1399">
        <w:rPr>
          <w:rFonts w:ascii="Times New Roman" w:hAnsi="Times New Roman" w:cs="Times New Roman"/>
          <w:b/>
          <w:color w:val="002060"/>
          <w:sz w:val="28"/>
          <w:szCs w:val="28"/>
        </w:rPr>
        <w:t>Дидактическая игра «</w:t>
      </w:r>
      <w:proofErr w:type="gramStart"/>
      <w:r w:rsidRPr="001A1399">
        <w:rPr>
          <w:rFonts w:ascii="Times New Roman" w:hAnsi="Times New Roman" w:cs="Times New Roman"/>
          <w:b/>
          <w:color w:val="002060"/>
          <w:sz w:val="28"/>
          <w:szCs w:val="28"/>
        </w:rPr>
        <w:t>Назови</w:t>
      </w:r>
      <w:proofErr w:type="gramEnd"/>
      <w:r w:rsidR="00503A6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одним словом»</w:t>
      </w:r>
    </w:p>
    <w:p w:rsidR="001A1399" w:rsidRDefault="001A1399" w:rsidP="001A1399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Ребенку предлагаются картинки с изображением диких или домашних животных, птиц, насекомых, мебели, посуды, одежды и т.д.</w:t>
      </w:r>
      <w:r w:rsidR="003D31C9">
        <w:rPr>
          <w:rFonts w:ascii="Times New Roman" w:hAnsi="Times New Roman" w:cs="Times New Roman"/>
          <w:color w:val="002060"/>
          <w:sz w:val="24"/>
          <w:szCs w:val="24"/>
        </w:rPr>
        <w:t xml:space="preserve"> Предлагается задание: назвать предметы одним словом.</w:t>
      </w:r>
    </w:p>
    <w:p w:rsidR="003D31C9" w:rsidRDefault="00503A6B" w:rsidP="001A1399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Например: это домашние животные; это посуда.</w:t>
      </w:r>
    </w:p>
    <w:p w:rsidR="003D31C9" w:rsidRDefault="003D31C9" w:rsidP="001A1399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Если ребенок успешно справляется с заданием, игру можно усложнить. Ребенку зачитываются слова (без картинок) и он должен назвать их одним словом.</w:t>
      </w:r>
    </w:p>
    <w:p w:rsidR="003D31C9" w:rsidRDefault="003D31C9" w:rsidP="001A1399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Например: огурец, помидор, лук, морковь – это… овощи; платье, брюки, нос</w:t>
      </w:r>
      <w:r w:rsidR="00503A6B">
        <w:rPr>
          <w:rFonts w:ascii="Times New Roman" w:hAnsi="Times New Roman" w:cs="Times New Roman"/>
          <w:color w:val="002060"/>
          <w:sz w:val="24"/>
          <w:szCs w:val="24"/>
        </w:rPr>
        <w:t xml:space="preserve">ки, пальто – это… одежда. </w:t>
      </w:r>
      <w:proofErr w:type="gramEnd"/>
    </w:p>
    <w:p w:rsidR="003D31C9" w:rsidRDefault="003D31C9" w:rsidP="001A1399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Для детей старшего возраста игру можно изменить. Дать обобщающее понятие и предложить назвать конкретные предметы, относящиеся к нему.</w:t>
      </w:r>
    </w:p>
    <w:p w:rsidR="003D31C9" w:rsidRDefault="00503A6B" w:rsidP="001A1399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Например: д</w:t>
      </w:r>
      <w:r w:rsidR="003D31C9">
        <w:rPr>
          <w:rFonts w:ascii="Times New Roman" w:hAnsi="Times New Roman" w:cs="Times New Roman"/>
          <w:color w:val="002060"/>
          <w:sz w:val="24"/>
          <w:szCs w:val="24"/>
        </w:rPr>
        <w:t>икие животные - … в</w:t>
      </w:r>
      <w:r>
        <w:rPr>
          <w:rFonts w:ascii="Times New Roman" w:hAnsi="Times New Roman" w:cs="Times New Roman"/>
          <w:color w:val="002060"/>
          <w:sz w:val="24"/>
          <w:szCs w:val="24"/>
        </w:rPr>
        <w:t>олк, лиса, медведь, заяц; з</w:t>
      </w:r>
      <w:r w:rsidR="003D31C9">
        <w:rPr>
          <w:rFonts w:ascii="Times New Roman" w:hAnsi="Times New Roman" w:cs="Times New Roman"/>
          <w:color w:val="002060"/>
          <w:sz w:val="24"/>
          <w:szCs w:val="24"/>
        </w:rPr>
        <w:t>имующие птицы - … голубь</w:t>
      </w:r>
      <w:r>
        <w:rPr>
          <w:rFonts w:ascii="Times New Roman" w:hAnsi="Times New Roman" w:cs="Times New Roman"/>
          <w:color w:val="002060"/>
          <w:sz w:val="24"/>
          <w:szCs w:val="24"/>
        </w:rPr>
        <w:t>, синица, воробей, ворона.</w:t>
      </w:r>
      <w:proofErr w:type="gramEnd"/>
    </w:p>
    <w:p w:rsidR="003D31C9" w:rsidRDefault="003D31C9" w:rsidP="001A1399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D31C9" w:rsidRDefault="003D31C9" w:rsidP="003D31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D31C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Дидактическая игра </w:t>
      </w:r>
      <w:r w:rsidR="00503A6B">
        <w:rPr>
          <w:rFonts w:ascii="Times New Roman" w:hAnsi="Times New Roman" w:cs="Times New Roman"/>
          <w:b/>
          <w:color w:val="002060"/>
          <w:sz w:val="28"/>
          <w:szCs w:val="28"/>
        </w:rPr>
        <w:t>«Классификация»</w:t>
      </w:r>
    </w:p>
    <w:p w:rsidR="003D31C9" w:rsidRDefault="0096201F" w:rsidP="003D31C9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6201F">
        <w:rPr>
          <w:rFonts w:ascii="Times New Roman" w:hAnsi="Times New Roman" w:cs="Times New Roman"/>
          <w:color w:val="002060"/>
          <w:sz w:val="24"/>
          <w:szCs w:val="24"/>
        </w:rPr>
        <w:t xml:space="preserve">Ребенку </w:t>
      </w:r>
      <w:r>
        <w:rPr>
          <w:rFonts w:ascii="Times New Roman" w:hAnsi="Times New Roman" w:cs="Times New Roman"/>
          <w:color w:val="002060"/>
          <w:sz w:val="24"/>
          <w:szCs w:val="24"/>
        </w:rPr>
        <w:t>предлагается набор картинок с изображением предметов или сами предметы. Рассмотрите их вместе с ребенком и попросите разложить по определенному признаку.</w:t>
      </w:r>
    </w:p>
    <w:p w:rsidR="0096201F" w:rsidRDefault="00503A6B" w:rsidP="003D31C9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Например: в</w:t>
      </w:r>
      <w:r w:rsidR="0096201F">
        <w:rPr>
          <w:rFonts w:ascii="Times New Roman" w:hAnsi="Times New Roman" w:cs="Times New Roman"/>
          <w:color w:val="002060"/>
          <w:sz w:val="24"/>
          <w:szCs w:val="24"/>
        </w:rPr>
        <w:t>ыбери картинки с изображением ф</w:t>
      </w:r>
      <w:r>
        <w:rPr>
          <w:rFonts w:ascii="Times New Roman" w:hAnsi="Times New Roman" w:cs="Times New Roman"/>
          <w:color w:val="002060"/>
          <w:sz w:val="24"/>
          <w:szCs w:val="24"/>
        </w:rPr>
        <w:t>руктов, домашних животных;</w:t>
      </w:r>
    </w:p>
    <w:p w:rsidR="0096201F" w:rsidRDefault="0096201F" w:rsidP="003D31C9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503A6B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в</w:t>
      </w:r>
      <w:r>
        <w:rPr>
          <w:rFonts w:ascii="Times New Roman" w:hAnsi="Times New Roman" w:cs="Times New Roman"/>
          <w:color w:val="002060"/>
          <w:sz w:val="24"/>
          <w:szCs w:val="24"/>
        </w:rPr>
        <w:t>ыбери фигуры только кругло</w:t>
      </w:r>
      <w:r w:rsidR="00503A6B">
        <w:rPr>
          <w:rFonts w:ascii="Times New Roman" w:hAnsi="Times New Roman" w:cs="Times New Roman"/>
          <w:color w:val="002060"/>
          <w:sz w:val="24"/>
          <w:szCs w:val="24"/>
        </w:rPr>
        <w:t>й формы, квадратной формы;</w:t>
      </w:r>
    </w:p>
    <w:p w:rsidR="0096201F" w:rsidRDefault="00503A6B" w:rsidP="003D31C9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в</w:t>
      </w:r>
      <w:r w:rsidR="0096201F">
        <w:rPr>
          <w:rFonts w:ascii="Times New Roman" w:hAnsi="Times New Roman" w:cs="Times New Roman"/>
          <w:color w:val="002060"/>
          <w:sz w:val="24"/>
          <w:szCs w:val="24"/>
        </w:rPr>
        <w:t>ыбери фигуры толь</w:t>
      </w:r>
      <w:r>
        <w:rPr>
          <w:rFonts w:ascii="Times New Roman" w:hAnsi="Times New Roman" w:cs="Times New Roman"/>
          <w:color w:val="002060"/>
          <w:sz w:val="24"/>
          <w:szCs w:val="24"/>
        </w:rPr>
        <w:t>ко красного цвета, синего цвета,  н</w:t>
      </w:r>
      <w:r w:rsidR="0096201F">
        <w:rPr>
          <w:rFonts w:ascii="Times New Roman" w:hAnsi="Times New Roman" w:cs="Times New Roman"/>
          <w:color w:val="002060"/>
          <w:sz w:val="24"/>
          <w:szCs w:val="24"/>
        </w:rPr>
        <w:t>азови их.</w:t>
      </w:r>
    </w:p>
    <w:p w:rsidR="0096201F" w:rsidRDefault="00503A6B" w:rsidP="003D31C9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Вариант с усложнением: в</w:t>
      </w:r>
      <w:r w:rsidR="0096201F">
        <w:rPr>
          <w:rFonts w:ascii="Times New Roman" w:hAnsi="Times New Roman" w:cs="Times New Roman"/>
          <w:color w:val="002060"/>
          <w:sz w:val="24"/>
          <w:szCs w:val="24"/>
        </w:rPr>
        <w:t>ыбери фигуры только квадратной формы, желтого цвета.</w:t>
      </w:r>
    </w:p>
    <w:p w:rsidR="0096201F" w:rsidRDefault="0096201F" w:rsidP="003D31C9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Очень хорошо использовать для этой игры учебно-игровое пособие «Логические блоки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Дьенеша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>».</w:t>
      </w:r>
    </w:p>
    <w:p w:rsidR="0096201F" w:rsidRDefault="0096201F" w:rsidP="003D31C9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6201F" w:rsidRDefault="0096201F" w:rsidP="009620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6201F">
        <w:rPr>
          <w:rFonts w:ascii="Times New Roman" w:hAnsi="Times New Roman" w:cs="Times New Roman"/>
          <w:b/>
          <w:color w:val="002060"/>
          <w:sz w:val="28"/>
          <w:szCs w:val="28"/>
        </w:rPr>
        <w:t>Дидактическая игра «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Магазин игрушек</w:t>
      </w:r>
      <w:r w:rsidR="00503A6B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503A6B" w:rsidRDefault="0096201F" w:rsidP="0096201F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Для этой игры подойдут любые игрушки, в которые любит играть ваш ребенок. Вместе с ребенком организуйте в игровом уголке «Магазин игрушек». Разделите роли: вы - покупатель, ребенок – продавец. Попросите ребенка «продать вам игрушку», опишите, какая она. </w:t>
      </w:r>
      <w:r w:rsidR="00503A6B">
        <w:rPr>
          <w:rFonts w:ascii="Times New Roman" w:hAnsi="Times New Roman" w:cs="Times New Roman"/>
          <w:color w:val="002060"/>
          <w:sz w:val="24"/>
          <w:szCs w:val="24"/>
        </w:rPr>
        <w:t xml:space="preserve">        </w:t>
      </w:r>
    </w:p>
    <w:p w:rsidR="0096201F" w:rsidRDefault="00503A6B" w:rsidP="0096201F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Например: я</w:t>
      </w:r>
      <w:r w:rsidR="0096201F">
        <w:rPr>
          <w:rFonts w:ascii="Times New Roman" w:hAnsi="Times New Roman" w:cs="Times New Roman"/>
          <w:color w:val="002060"/>
          <w:sz w:val="24"/>
          <w:szCs w:val="24"/>
        </w:rPr>
        <w:t xml:space="preserve"> хочу игрушку кру</w:t>
      </w:r>
      <w:r>
        <w:rPr>
          <w:rFonts w:ascii="Times New Roman" w:hAnsi="Times New Roman" w:cs="Times New Roman"/>
          <w:color w:val="002060"/>
          <w:sz w:val="24"/>
          <w:szCs w:val="24"/>
        </w:rPr>
        <w:t>глую, резиновую, красного цвета; е</w:t>
      </w:r>
      <w:r w:rsidR="0096201F">
        <w:rPr>
          <w:rFonts w:ascii="Times New Roman" w:hAnsi="Times New Roman" w:cs="Times New Roman"/>
          <w:color w:val="002060"/>
          <w:sz w:val="24"/>
          <w:szCs w:val="24"/>
        </w:rPr>
        <w:t>е можно катать, бросать, подбрасывать…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F16277" w:rsidRDefault="00663DA6" w:rsidP="0096201F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Ребенок должен найти эту игрушку и назвать ее. В дальнейшем ролями можно поменяться.</w:t>
      </w:r>
    </w:p>
    <w:p w:rsidR="00663DA6" w:rsidRDefault="00663DA6" w:rsidP="0096201F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63DA6" w:rsidRDefault="00663DA6" w:rsidP="0096201F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63DA6" w:rsidRDefault="00663DA6" w:rsidP="0096201F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63DA6" w:rsidRDefault="00663DA6" w:rsidP="0096201F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63DA6" w:rsidRDefault="00663DA6" w:rsidP="00663D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3DA6">
        <w:rPr>
          <w:rFonts w:ascii="Times New Roman" w:hAnsi="Times New Roman" w:cs="Times New Roman"/>
          <w:b/>
          <w:color w:val="002060"/>
          <w:sz w:val="28"/>
          <w:szCs w:val="28"/>
        </w:rPr>
        <w:t>Дидакт</w:t>
      </w:r>
      <w:r w:rsidR="00503A6B">
        <w:rPr>
          <w:rFonts w:ascii="Times New Roman" w:hAnsi="Times New Roman" w:cs="Times New Roman"/>
          <w:b/>
          <w:color w:val="002060"/>
          <w:sz w:val="28"/>
          <w:szCs w:val="28"/>
        </w:rPr>
        <w:t>ическая игра «Чудесный мешочек»</w:t>
      </w:r>
    </w:p>
    <w:p w:rsidR="00663DA6" w:rsidRDefault="00663DA6" w:rsidP="00663DA6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Цель этой игры: развитие мыслительных операций через тактильные ощущения.</w:t>
      </w:r>
    </w:p>
    <w:p w:rsidR="00663DA6" w:rsidRDefault="00663DA6" w:rsidP="00663DA6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Ребенку предлагается на ощупь определить, что лежит в мешочке. Это могут быть различные предметы: муляжи овощей или фруктов, игрушечная посуда, геометрические фигуры или тела.</w:t>
      </w:r>
    </w:p>
    <w:p w:rsidR="00663DA6" w:rsidRDefault="00663DA6" w:rsidP="00663DA6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Для усложнения игры можно предложить ребенку описать данный предмет.</w:t>
      </w:r>
    </w:p>
    <w:p w:rsidR="00663DA6" w:rsidRDefault="00503A6B" w:rsidP="00663DA6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Например: э</w:t>
      </w:r>
      <w:r w:rsidR="00663DA6">
        <w:rPr>
          <w:rFonts w:ascii="Times New Roman" w:hAnsi="Times New Roman" w:cs="Times New Roman"/>
          <w:color w:val="002060"/>
          <w:sz w:val="24"/>
          <w:szCs w:val="24"/>
        </w:rPr>
        <w:t>то предмет оваль</w:t>
      </w:r>
      <w:r>
        <w:rPr>
          <w:rFonts w:ascii="Times New Roman" w:hAnsi="Times New Roman" w:cs="Times New Roman"/>
          <w:color w:val="002060"/>
          <w:sz w:val="24"/>
          <w:szCs w:val="24"/>
        </w:rPr>
        <w:t>ной формы, твердый, шероховатый; э</w:t>
      </w:r>
      <w:r w:rsidR="00663DA6">
        <w:rPr>
          <w:rFonts w:ascii="Times New Roman" w:hAnsi="Times New Roman" w:cs="Times New Roman"/>
          <w:color w:val="002060"/>
          <w:sz w:val="24"/>
          <w:szCs w:val="24"/>
        </w:rPr>
        <w:t>то огурец.</w:t>
      </w:r>
    </w:p>
    <w:p w:rsidR="00663DA6" w:rsidRDefault="00663DA6" w:rsidP="00663DA6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63DA6" w:rsidRDefault="00663DA6" w:rsidP="00663D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3DA6">
        <w:rPr>
          <w:rFonts w:ascii="Times New Roman" w:hAnsi="Times New Roman" w:cs="Times New Roman"/>
          <w:b/>
          <w:color w:val="002060"/>
          <w:sz w:val="28"/>
          <w:szCs w:val="28"/>
        </w:rPr>
        <w:t>Дидактическая игра «Что лишнее?»</w:t>
      </w:r>
    </w:p>
    <w:p w:rsidR="00663DA6" w:rsidRDefault="00663DA6" w:rsidP="00663DA6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Ребенку предлагается ряд картинок, дается задание найти 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лишнюю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и объяснить свой выбор.</w:t>
      </w:r>
    </w:p>
    <w:p w:rsidR="00663DA6" w:rsidRDefault="00663DA6" w:rsidP="00663DA6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Например: кошка, собака, белка, корова.</w:t>
      </w:r>
    </w:p>
    <w:p w:rsidR="00663DA6" w:rsidRDefault="00663DA6" w:rsidP="00663DA6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Лишняя белка, потому что это дикое животное, а кошка, собака и корова – домашние животные.</w:t>
      </w:r>
    </w:p>
    <w:p w:rsidR="00663DA6" w:rsidRDefault="00663DA6" w:rsidP="00663DA6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63DA6" w:rsidRDefault="00663DA6" w:rsidP="00663D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3DA6">
        <w:rPr>
          <w:rFonts w:ascii="Times New Roman" w:hAnsi="Times New Roman" w:cs="Times New Roman"/>
          <w:b/>
          <w:color w:val="002060"/>
          <w:sz w:val="28"/>
          <w:szCs w:val="28"/>
        </w:rPr>
        <w:t>Игровое упражнение «Если бы…»</w:t>
      </w:r>
    </w:p>
    <w:p w:rsidR="00663DA6" w:rsidRDefault="00663DA6" w:rsidP="00663DA6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3DA6">
        <w:rPr>
          <w:rFonts w:ascii="Times New Roman" w:hAnsi="Times New Roman" w:cs="Times New Roman"/>
          <w:color w:val="002060"/>
          <w:sz w:val="24"/>
          <w:szCs w:val="24"/>
        </w:rPr>
        <w:t xml:space="preserve">Это упражнение способствует развитию </w:t>
      </w:r>
      <w:r w:rsidR="00A754EF">
        <w:rPr>
          <w:rFonts w:ascii="Times New Roman" w:hAnsi="Times New Roman" w:cs="Times New Roman"/>
          <w:color w:val="002060"/>
          <w:sz w:val="24"/>
          <w:szCs w:val="24"/>
        </w:rPr>
        <w:t>высших форм мышления – синтеза, анализа, прогнозирования.</w:t>
      </w:r>
    </w:p>
    <w:p w:rsidR="00A754EF" w:rsidRDefault="00A754EF" w:rsidP="00663DA6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Ребенку предлагается пофантазировать на самые разнообразные темы: «Если бы всегда была зима или лето», «Если бы ты встретился с жителями другой планеты» и т.д.</w:t>
      </w:r>
    </w:p>
    <w:p w:rsidR="00A754EF" w:rsidRDefault="00A754EF" w:rsidP="00663DA6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754EF" w:rsidRDefault="00A754EF" w:rsidP="00A754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754EF">
        <w:rPr>
          <w:rFonts w:ascii="Times New Roman" w:hAnsi="Times New Roman" w:cs="Times New Roman"/>
          <w:b/>
          <w:color w:val="002060"/>
          <w:sz w:val="28"/>
          <w:szCs w:val="28"/>
        </w:rPr>
        <w:t>Игровое упражнение с испо</w:t>
      </w:r>
      <w:r w:rsidR="00503A6B">
        <w:rPr>
          <w:rFonts w:ascii="Times New Roman" w:hAnsi="Times New Roman" w:cs="Times New Roman"/>
          <w:b/>
          <w:color w:val="002060"/>
          <w:sz w:val="28"/>
          <w:szCs w:val="28"/>
        </w:rPr>
        <w:t>льзование ТРИЗ «Хорошо - плохо»</w:t>
      </w:r>
    </w:p>
    <w:p w:rsidR="00A754EF" w:rsidRDefault="00A754EF" w:rsidP="00A754EF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Упражнение позволяет развивать воображение, синтез, анализ, умение доказывать свое мнение.</w:t>
      </w:r>
    </w:p>
    <w:p w:rsidR="00A754EF" w:rsidRDefault="00A754EF" w:rsidP="00A754EF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Перед ребенко</w:t>
      </w:r>
      <w:r w:rsidR="00503A6B">
        <w:rPr>
          <w:rFonts w:ascii="Times New Roman" w:hAnsi="Times New Roman" w:cs="Times New Roman"/>
          <w:color w:val="002060"/>
          <w:sz w:val="24"/>
          <w:szCs w:val="24"/>
        </w:rPr>
        <w:t>м ставится проблема. Например: д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ождь – это </w:t>
      </w:r>
      <w:r w:rsidR="00503A6B">
        <w:rPr>
          <w:rFonts w:ascii="Times New Roman" w:hAnsi="Times New Roman" w:cs="Times New Roman"/>
          <w:color w:val="00206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2060"/>
          <w:sz w:val="24"/>
          <w:szCs w:val="24"/>
        </w:rPr>
        <w:t>хорошо и плохо.</w:t>
      </w:r>
    </w:p>
    <w:p w:rsidR="00A754EF" w:rsidRDefault="00A754EF" w:rsidP="00A754EF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Ребенок должен доказать, почему дождь – это и хорошо и плохо.</w:t>
      </w:r>
    </w:p>
    <w:p w:rsidR="00A754EF" w:rsidRDefault="00503A6B" w:rsidP="00A754EF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Пример ответа № 1: д</w:t>
      </w:r>
      <w:r w:rsidR="00A754EF">
        <w:rPr>
          <w:rFonts w:ascii="Times New Roman" w:hAnsi="Times New Roman" w:cs="Times New Roman"/>
          <w:color w:val="002060"/>
          <w:sz w:val="24"/>
          <w:szCs w:val="24"/>
        </w:rPr>
        <w:t xml:space="preserve">ождь – это хорошо, </w:t>
      </w:r>
      <w:proofErr w:type="gramStart"/>
      <w:r w:rsidR="00A754EF">
        <w:rPr>
          <w:rFonts w:ascii="Times New Roman" w:hAnsi="Times New Roman" w:cs="Times New Roman"/>
          <w:color w:val="002060"/>
          <w:sz w:val="24"/>
          <w:szCs w:val="24"/>
        </w:rPr>
        <w:t>потому</w:t>
      </w:r>
      <w:proofErr w:type="gramEnd"/>
      <w:r w:rsidR="00A754EF">
        <w:rPr>
          <w:rFonts w:ascii="Times New Roman" w:hAnsi="Times New Roman" w:cs="Times New Roman"/>
          <w:color w:val="002060"/>
          <w:sz w:val="24"/>
          <w:szCs w:val="24"/>
        </w:rPr>
        <w:t xml:space="preserve"> что он поливает ра</w:t>
      </w:r>
      <w:r>
        <w:rPr>
          <w:rFonts w:ascii="Times New Roman" w:hAnsi="Times New Roman" w:cs="Times New Roman"/>
          <w:color w:val="002060"/>
          <w:sz w:val="24"/>
          <w:szCs w:val="24"/>
        </w:rPr>
        <w:t>стения и все будет хорошо расти;  д</w:t>
      </w:r>
      <w:r w:rsidR="00A754EF">
        <w:rPr>
          <w:rFonts w:ascii="Times New Roman" w:hAnsi="Times New Roman" w:cs="Times New Roman"/>
          <w:color w:val="002060"/>
          <w:sz w:val="24"/>
          <w:szCs w:val="24"/>
        </w:rPr>
        <w:t>ождь – это плохо, потому что нельзя гулять.</w:t>
      </w:r>
    </w:p>
    <w:p w:rsidR="00A754EF" w:rsidRDefault="00503A6B" w:rsidP="00A754EF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Пример ответа № 2: м</w:t>
      </w:r>
      <w:r w:rsidR="00A754EF">
        <w:rPr>
          <w:rFonts w:ascii="Times New Roman" w:hAnsi="Times New Roman" w:cs="Times New Roman"/>
          <w:color w:val="002060"/>
          <w:sz w:val="24"/>
          <w:szCs w:val="24"/>
        </w:rPr>
        <w:t xml:space="preserve">ороженое –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это и </w:t>
      </w:r>
      <w:r w:rsidR="00A754EF">
        <w:rPr>
          <w:rFonts w:ascii="Times New Roman" w:hAnsi="Times New Roman" w:cs="Times New Roman"/>
          <w:color w:val="002060"/>
          <w:sz w:val="24"/>
          <w:szCs w:val="24"/>
        </w:rPr>
        <w:t>хорошо и плохо.</w:t>
      </w:r>
    </w:p>
    <w:p w:rsidR="00A754EF" w:rsidRDefault="00503A6B" w:rsidP="00A754EF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Хорошо: м</w:t>
      </w:r>
      <w:r w:rsidR="00A754EF">
        <w:rPr>
          <w:rFonts w:ascii="Times New Roman" w:hAnsi="Times New Roman" w:cs="Times New Roman"/>
          <w:color w:val="002060"/>
          <w:sz w:val="24"/>
          <w:szCs w:val="24"/>
        </w:rPr>
        <w:t>ороженое вкусное и его можно кушать, когда жарко.</w:t>
      </w:r>
    </w:p>
    <w:p w:rsidR="00A754EF" w:rsidRDefault="00503A6B" w:rsidP="00A754EF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Плохо: н</w:t>
      </w:r>
      <w:r w:rsidR="00A754EF">
        <w:rPr>
          <w:rFonts w:ascii="Times New Roman" w:hAnsi="Times New Roman" w:cs="Times New Roman"/>
          <w:color w:val="002060"/>
          <w:sz w:val="24"/>
          <w:szCs w:val="24"/>
        </w:rPr>
        <w:t>ельзя съесть много мороженого, потому что можно заболеть.</w:t>
      </w:r>
    </w:p>
    <w:p w:rsidR="00A754EF" w:rsidRDefault="00A754EF" w:rsidP="00A754EF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754EF" w:rsidRDefault="00A754EF" w:rsidP="00A754EF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Включайте свою фантазию и у вас все получится.</w:t>
      </w:r>
    </w:p>
    <w:p w:rsidR="00A754EF" w:rsidRDefault="00A754EF" w:rsidP="00A754EF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754EF" w:rsidRDefault="00A754EF" w:rsidP="00A754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754EF">
        <w:rPr>
          <w:rFonts w:ascii="Times New Roman" w:hAnsi="Times New Roman" w:cs="Times New Roman"/>
          <w:b/>
          <w:color w:val="002060"/>
          <w:sz w:val="28"/>
          <w:szCs w:val="28"/>
        </w:rPr>
        <w:t>Игро</w:t>
      </w:r>
      <w:r w:rsidR="00503A6B">
        <w:rPr>
          <w:rFonts w:ascii="Times New Roman" w:hAnsi="Times New Roman" w:cs="Times New Roman"/>
          <w:b/>
          <w:color w:val="002060"/>
          <w:sz w:val="28"/>
          <w:szCs w:val="28"/>
        </w:rPr>
        <w:t>вое упражнение «Отвечай быстро»</w:t>
      </w:r>
    </w:p>
    <w:p w:rsidR="00A754EF" w:rsidRDefault="00DE107D" w:rsidP="00A754EF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Упражнение формирует быструю реакцию на слово, умение характеризовать кого-либо или что-либо, развивает воображение.</w:t>
      </w:r>
    </w:p>
    <w:p w:rsidR="00DE107D" w:rsidRDefault="00DE107D" w:rsidP="00A754EF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Произносится фраза, ребенок четко продолжает ее.</w:t>
      </w:r>
    </w:p>
    <w:p w:rsidR="00DE107D" w:rsidRDefault="00E47BCA" w:rsidP="00A754EF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Например: к</w:t>
      </w:r>
      <w:r w:rsidR="00DE107D">
        <w:rPr>
          <w:rFonts w:ascii="Times New Roman" w:hAnsi="Times New Roman" w:cs="Times New Roman"/>
          <w:color w:val="002060"/>
          <w:sz w:val="24"/>
          <w:szCs w:val="24"/>
        </w:rPr>
        <w:t>осола</w:t>
      </w:r>
      <w:r>
        <w:rPr>
          <w:rFonts w:ascii="Times New Roman" w:hAnsi="Times New Roman" w:cs="Times New Roman"/>
          <w:color w:val="002060"/>
          <w:sz w:val="24"/>
          <w:szCs w:val="24"/>
        </w:rPr>
        <w:t>пый, бурый, неуклюжий … медведь;</w:t>
      </w:r>
    </w:p>
    <w:p w:rsidR="00DE107D" w:rsidRDefault="00E47BCA" w:rsidP="00A754EF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с</w:t>
      </w:r>
      <w:r w:rsidR="00DE107D">
        <w:rPr>
          <w:rFonts w:ascii="Times New Roman" w:hAnsi="Times New Roman" w:cs="Times New Roman"/>
          <w:color w:val="002060"/>
          <w:sz w:val="24"/>
          <w:szCs w:val="24"/>
        </w:rPr>
        <w:t>тары</w:t>
      </w:r>
      <w:r>
        <w:rPr>
          <w:rFonts w:ascii="Times New Roman" w:hAnsi="Times New Roman" w:cs="Times New Roman"/>
          <w:color w:val="002060"/>
          <w:sz w:val="24"/>
          <w:szCs w:val="24"/>
        </w:rPr>
        <w:t>й, кирпичный, двухэтажный … дом;</w:t>
      </w:r>
    </w:p>
    <w:p w:rsidR="00DE107D" w:rsidRDefault="00E47BCA" w:rsidP="00A754EF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в</w:t>
      </w:r>
      <w:r w:rsidR="00DE107D">
        <w:rPr>
          <w:rFonts w:ascii="Times New Roman" w:hAnsi="Times New Roman" w:cs="Times New Roman"/>
          <w:color w:val="002060"/>
          <w:sz w:val="24"/>
          <w:szCs w:val="24"/>
        </w:rPr>
        <w:t>кусн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ый, алый, сочный … арбуз. </w:t>
      </w:r>
    </w:p>
    <w:p w:rsidR="00DE107D" w:rsidRDefault="00DE107D" w:rsidP="00A754EF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E107D" w:rsidRDefault="00DE107D" w:rsidP="00A754EF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E107D" w:rsidRDefault="00DE107D" w:rsidP="00A754EF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E107D" w:rsidRDefault="00DE107D" w:rsidP="00A754EF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E107D" w:rsidRDefault="00DE107D" w:rsidP="00A754EF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E107D" w:rsidRDefault="00DE107D" w:rsidP="00DE10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DE107D">
        <w:rPr>
          <w:rFonts w:ascii="Times New Roman" w:hAnsi="Times New Roman" w:cs="Times New Roman"/>
          <w:b/>
          <w:color w:val="002060"/>
          <w:sz w:val="28"/>
          <w:szCs w:val="28"/>
        </w:rPr>
        <w:t>Игровое уп</w:t>
      </w:r>
      <w:r w:rsidR="00503A6B">
        <w:rPr>
          <w:rFonts w:ascii="Times New Roman" w:hAnsi="Times New Roman" w:cs="Times New Roman"/>
          <w:b/>
          <w:color w:val="002060"/>
          <w:sz w:val="28"/>
          <w:szCs w:val="28"/>
        </w:rPr>
        <w:t>ражнение  «Бесконечная цепочка»</w:t>
      </w:r>
    </w:p>
    <w:p w:rsidR="00DE107D" w:rsidRDefault="00DE107D" w:rsidP="00DE107D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В эту игру можно играть даже просто гуляя на улице. Она помогает развивать воображение, сообразительность, формирует активный словарь ребенка. Правила игры очень просты. Ребенку задается любой вопрос и из ответа ребенка формируется следующий вопрос.</w:t>
      </w:r>
    </w:p>
    <w:p w:rsidR="00DE107D" w:rsidRDefault="00E47BCA" w:rsidP="00DE107D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Например: какой снег? – белый – а что еще бывает белым? – молоко – ч</w:t>
      </w:r>
      <w:r w:rsidR="00DE107D">
        <w:rPr>
          <w:rFonts w:ascii="Times New Roman" w:hAnsi="Times New Roman" w:cs="Times New Roman"/>
          <w:color w:val="002060"/>
          <w:sz w:val="24"/>
          <w:szCs w:val="24"/>
        </w:rPr>
        <w:t xml:space="preserve">то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можно приготовить из молока? – молочный 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суп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– какой еще бывает суп? – рыбный – а где живут рыбы? – в</w:t>
      </w:r>
      <w:r w:rsidR="00DE107D">
        <w:rPr>
          <w:rFonts w:ascii="Times New Roman" w:hAnsi="Times New Roman" w:cs="Times New Roman"/>
          <w:color w:val="002060"/>
          <w:sz w:val="24"/>
          <w:szCs w:val="24"/>
        </w:rPr>
        <w:t xml:space="preserve"> воде – и т.д.</w:t>
      </w:r>
    </w:p>
    <w:p w:rsidR="00DE107D" w:rsidRDefault="00DE107D" w:rsidP="00DE107D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DE107D" w:rsidRDefault="00DE107D" w:rsidP="00DE107D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Надеюсь, что игры и упражнения, предложенные мною, помогут в решении ваших проблем.</w:t>
      </w:r>
    </w:p>
    <w:p w:rsidR="00DE107D" w:rsidRDefault="00DE107D" w:rsidP="00DE107D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Помните, ЗПР – это не приговор. Все зависит от вас,</w:t>
      </w:r>
      <w:r w:rsidR="008A21D1">
        <w:rPr>
          <w:rFonts w:ascii="Times New Roman" w:hAnsi="Times New Roman" w:cs="Times New Roman"/>
          <w:color w:val="002060"/>
          <w:sz w:val="24"/>
          <w:szCs w:val="24"/>
        </w:rPr>
        <w:t xml:space="preserve"> от вашей готовности помочь ребенку.</w:t>
      </w:r>
    </w:p>
    <w:p w:rsidR="008A21D1" w:rsidRDefault="008A21D1" w:rsidP="00DE107D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Играйте и у вас все получится!</w:t>
      </w:r>
    </w:p>
    <w:p w:rsidR="008A21D1" w:rsidRDefault="008A21D1" w:rsidP="00DE107D">
      <w:pPr>
        <w:pStyle w:val="a3"/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8A21D1" w:rsidRPr="00DE107D" w:rsidRDefault="008A21D1" w:rsidP="008A21D1">
      <w:pPr>
        <w:pStyle w:val="a3"/>
        <w:ind w:left="-567" w:firstLine="567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Материал подготовила</w:t>
      </w:r>
    </w:p>
    <w:p w:rsidR="00A754EF" w:rsidRPr="00A754EF" w:rsidRDefault="00E47BCA" w:rsidP="008A21D1">
      <w:pPr>
        <w:pStyle w:val="a3"/>
        <w:ind w:left="-567" w:firstLine="567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у</w:t>
      </w:r>
      <w:r w:rsidR="008A21D1">
        <w:rPr>
          <w:rFonts w:ascii="Times New Roman" w:hAnsi="Times New Roman" w:cs="Times New Roman"/>
          <w:color w:val="002060"/>
          <w:sz w:val="24"/>
          <w:szCs w:val="24"/>
        </w:rPr>
        <w:t xml:space="preserve">читель-дефектолог </w:t>
      </w:r>
      <w:proofErr w:type="spellStart"/>
      <w:r w:rsidR="008A21D1">
        <w:rPr>
          <w:rFonts w:ascii="Times New Roman" w:hAnsi="Times New Roman" w:cs="Times New Roman"/>
          <w:color w:val="002060"/>
          <w:sz w:val="24"/>
          <w:szCs w:val="24"/>
        </w:rPr>
        <w:t>Грицищук</w:t>
      </w:r>
      <w:proofErr w:type="spellEnd"/>
      <w:r w:rsidR="008A21D1">
        <w:rPr>
          <w:rFonts w:ascii="Times New Roman" w:hAnsi="Times New Roman" w:cs="Times New Roman"/>
          <w:color w:val="002060"/>
          <w:sz w:val="24"/>
          <w:szCs w:val="24"/>
        </w:rPr>
        <w:t xml:space="preserve"> Е.Б.</w:t>
      </w:r>
    </w:p>
    <w:p w:rsidR="00663DA6" w:rsidRPr="00A754EF" w:rsidRDefault="00663DA6" w:rsidP="00663DA6">
      <w:pPr>
        <w:pStyle w:val="a3"/>
        <w:ind w:left="36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8390F" w:rsidRPr="00A8390F" w:rsidRDefault="00A8390F" w:rsidP="00D302BD">
      <w:pPr>
        <w:ind w:left="-567"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A8390F" w:rsidRPr="00A8390F" w:rsidSect="00503A6B">
      <w:pgSz w:w="11906" w:h="16838"/>
      <w:pgMar w:top="1134" w:right="850" w:bottom="709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D9"/>
      </v:shape>
    </w:pict>
  </w:numPicBullet>
  <w:abstractNum w:abstractNumId="0">
    <w:nsid w:val="4E1125B6"/>
    <w:multiLevelType w:val="hybridMultilevel"/>
    <w:tmpl w:val="F6C8E6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96256"/>
    <w:multiLevelType w:val="hybridMultilevel"/>
    <w:tmpl w:val="4C248C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2BD"/>
    <w:rsid w:val="001A1399"/>
    <w:rsid w:val="002D4194"/>
    <w:rsid w:val="003072EF"/>
    <w:rsid w:val="003D31C9"/>
    <w:rsid w:val="00503A6B"/>
    <w:rsid w:val="00663DA6"/>
    <w:rsid w:val="008A21D1"/>
    <w:rsid w:val="0096201F"/>
    <w:rsid w:val="00A754EF"/>
    <w:rsid w:val="00A8390F"/>
    <w:rsid w:val="00D302BD"/>
    <w:rsid w:val="00DE107D"/>
    <w:rsid w:val="00E47BCA"/>
    <w:rsid w:val="00F1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61193-9B5F-4162-B0A1-E7A7AE8E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2017-01-12T10:43:00Z</dcterms:created>
  <dcterms:modified xsi:type="dcterms:W3CDTF">2017-01-15T12:15:00Z</dcterms:modified>
</cp:coreProperties>
</file>