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7116" w:rsidRPr="00177116" w:rsidRDefault="00177116" w:rsidP="00177116">
      <w:pPr>
        <w:shd w:val="clear" w:color="auto" w:fill="FFFFFF"/>
        <w:spacing w:after="225" w:line="240" w:lineRule="auto"/>
        <w:jc w:val="center"/>
        <w:outlineLvl w:val="0"/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177116">
        <w:rPr>
          <w:rFonts w:ascii="Georgia" w:eastAsia="Times New Roman" w:hAnsi="Georgia" w:cs="Times New Roman"/>
          <w:b/>
          <w:bCs/>
          <w:color w:val="000000"/>
          <w:kern w:val="36"/>
          <w:sz w:val="34"/>
          <w:szCs w:val="34"/>
          <w:lang w:eastAsia="ru-RU"/>
        </w:rPr>
        <w:t>Гигиена при ОРВИ и гриппе</w:t>
      </w:r>
    </w:p>
    <w:p w:rsidR="00177116" w:rsidRPr="00177116" w:rsidRDefault="00177116" w:rsidP="001771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Что нужно делать, для того, что бы предотвратить собственное заражение и обезопасить окружающих в случае уже начавшегося заболевания?</w:t>
      </w:r>
    </w:p>
    <w:p w:rsidR="00177116" w:rsidRPr="00177116" w:rsidRDefault="00177116" w:rsidP="001771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Возбудители этих заболеваний высоко заразны и передаются воздушно-капельным путем. При чихании и кашле в воздухе вокруг больного человека распространяются </w:t>
      </w:r>
      <w:proofErr w:type="spellStart"/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микрокапли</w:t>
      </w:r>
      <w:proofErr w:type="spellEnd"/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его слюны</w:t>
      </w:r>
      <w:proofErr w:type="gramStart"/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,</w:t>
      </w:r>
      <w:proofErr w:type="gramEnd"/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мокроты и выделений из носа, содержащие вирус-возбудитель. Более крупные капли оседают на окружающих предметах, мелкие - способны долго находиться в воздухе и переноситься на расстояния до нескольких сот метров, при этом вирусы сохраняют способность к заражению от нескольких часов до нескольких дней. Из этого следует, что основные меры гигиенической профилактики направлены на предотвращение контакта здоровых людей с содержащими вирус частицами выделений больного человека.</w:t>
      </w:r>
    </w:p>
    <w:p w:rsidR="00177116" w:rsidRPr="00177116" w:rsidRDefault="00177116" w:rsidP="001771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Доказано, что соблюдение на рутинной основе следующих гигиенических правил позволит существенно снизить риск заражения или дальнейшего распространения инфекции.</w:t>
      </w:r>
    </w:p>
    <w:p w:rsidR="00177116" w:rsidRPr="00177116" w:rsidRDefault="00177116" w:rsidP="0017711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Helvetica" w:eastAsia="Times New Roman" w:hAnsi="Helvetica" w:cs="Helvetica"/>
          <w:noProof/>
          <w:color w:val="4F4F4F"/>
          <w:sz w:val="28"/>
          <w:szCs w:val="28"/>
          <w:lang w:eastAsia="ru-RU"/>
        </w:rPr>
        <w:lastRenderedPageBreak/>
        <w:drawing>
          <wp:inline distT="0" distB="0" distL="0" distR="0" wp14:anchorId="234FE776" wp14:editId="4B6F4F4A">
            <wp:extent cx="8458200" cy="5486400"/>
            <wp:effectExtent l="0" t="0" r="0" b="0"/>
            <wp:docPr id="1" name="Рисунок 1" descr="profilaktika_orvi_974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filaktika_orvi_974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0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16" w:rsidRPr="00177116" w:rsidRDefault="00177116" w:rsidP="00177116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</w:p>
    <w:p w:rsidR="00177116" w:rsidRPr="00177116" w:rsidRDefault="00177116" w:rsidP="001771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заразиться</w:t>
      </w:r>
    </w:p>
    <w:p w:rsidR="00177116" w:rsidRPr="00177116" w:rsidRDefault="00177116" w:rsidP="00177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Мыть руки после посещения любых общественных мест, транспорта, прикосновений к дверным ручкам, деньгам, оргтехнике общественного пользования на рабочем месте. Перед едой и приготовлением пищи. Уделите особое внимание тщательному намыливанию </w:t>
      </w:r>
      <w:proofErr w:type="gramStart"/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( </w:t>
      </w:r>
      <w:proofErr w:type="gramEnd"/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не менее 20 секунд) и последующему полному осушению рук, при этом - пользоваться автоматической сушкой - обдувом нежелательно, предпочтительны одноразовые бумажные полотенца.</w:t>
      </w:r>
    </w:p>
    <w:p w:rsidR="00177116" w:rsidRPr="00177116" w:rsidRDefault="00177116" w:rsidP="00177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После возвращения с улицы домой - обязательно вымыть руки и лицо с мылом, промыть или оросить носовые ходы раствором с изотоническим содержанием соли.</w:t>
      </w:r>
    </w:p>
    <w:p w:rsidR="00177116" w:rsidRPr="00177116" w:rsidRDefault="00177116" w:rsidP="00177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Виру</w:t>
      </w:r>
      <w:proofErr w:type="gramStart"/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с-</w:t>
      </w:r>
      <w:proofErr w:type="gramEnd"/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 xml:space="preserve"> возбудитель проникает в организм через слизистые оболочки. Прикасаться к лицу, глазам можно только недавно вымытыми руками. При отсутствии доступа к воде и мылу - использовать дезинфицирующие </w:t>
      </w: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lastRenderedPageBreak/>
        <w:t>средства для рук на спиртовой основе или воспользоваться одноразовой салфеткой при необходимости прикосновения к глазам или носу.</w:t>
      </w:r>
    </w:p>
    <w:p w:rsidR="00177116" w:rsidRPr="00177116" w:rsidRDefault="00177116" w:rsidP="0017711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Отдавать предпочтение гладким прическам, когда вы находитесь в местах скопления людей, так как распущенные волосы, часто контактируя с лицом, увеличивают риск инфицирования.</w:t>
      </w:r>
    </w:p>
    <w:p w:rsidR="00177116" w:rsidRPr="00177116" w:rsidRDefault="00177116" w:rsidP="00177116">
      <w:pPr>
        <w:shd w:val="clear" w:color="auto" w:fill="FFFFFF"/>
        <w:spacing w:after="240" w:line="240" w:lineRule="auto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b/>
          <w:bCs/>
          <w:color w:val="4F4F4F"/>
          <w:sz w:val="28"/>
          <w:szCs w:val="28"/>
          <w:lang w:eastAsia="ru-RU"/>
        </w:rPr>
        <w:t>Как не заразить окружающих</w:t>
      </w:r>
    </w:p>
    <w:p w:rsidR="00177116" w:rsidRPr="00177116" w:rsidRDefault="00177116" w:rsidP="00177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Минимизировать телесные контакты со здоровыми людьми (приветственные рукопожатия, поцелуи).</w:t>
      </w:r>
    </w:p>
    <w:p w:rsidR="00177116" w:rsidRPr="00177116" w:rsidRDefault="00177116" w:rsidP="00177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proofErr w:type="gramStart"/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Если вы испытываете недомогание, но вынуждены общаться с другими людьми или пользоваться общественным транспортом - использовать одноразовую маску, обязательно меняя ее на новую каждый час.</w:t>
      </w:r>
      <w:proofErr w:type="gramEnd"/>
    </w:p>
    <w:p w:rsidR="00177116" w:rsidRPr="00177116" w:rsidRDefault="00177116" w:rsidP="00177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При кашле или чихании обязательно прикрывать рот, по возможности - одноразовым платком, при его отсутствии - ладонями или локтевым сгибом. Эта нехитрая мера снижает концентрацию вирусов в окружающей больного воздушной среде до 70 раз!</w:t>
      </w:r>
    </w:p>
    <w:p w:rsidR="00177116" w:rsidRPr="00177116" w:rsidRDefault="00177116" w:rsidP="00177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Пользоваться только личной или одноразовой посудой.</w:t>
      </w:r>
    </w:p>
    <w:p w:rsidR="00177116" w:rsidRPr="00177116" w:rsidRDefault="00177116" w:rsidP="00177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Изолировать от домочадцев свои предметы личной гигиены: зубную щетку, мочалку, полотенца.</w:t>
      </w:r>
    </w:p>
    <w:p w:rsidR="00177116" w:rsidRPr="00177116" w:rsidRDefault="00177116" w:rsidP="0017711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495"/>
        <w:jc w:val="both"/>
        <w:rPr>
          <w:rFonts w:ascii="Helvetica" w:eastAsia="Times New Roman" w:hAnsi="Helvetica" w:cs="Helvetica"/>
          <w:color w:val="4F4F4F"/>
          <w:sz w:val="28"/>
          <w:szCs w:val="28"/>
          <w:lang w:eastAsia="ru-RU"/>
        </w:rPr>
      </w:pPr>
      <w:r w:rsidRPr="00177116">
        <w:rPr>
          <w:rFonts w:ascii="Times New Roman" w:eastAsia="Times New Roman" w:hAnsi="Times New Roman" w:cs="Times New Roman"/>
          <w:color w:val="4F4F4F"/>
          <w:sz w:val="28"/>
          <w:szCs w:val="28"/>
          <w:lang w:eastAsia="ru-RU"/>
        </w:rPr>
        <w:t>Проводить влажную уборку дома ежедневно, не забывая про дверные ручки, выключатели, пульты управления оргтехникой. Для дезинфекции воздуха использовать портативные кварцевые лампы и воздухоочистители.</w:t>
      </w:r>
    </w:p>
    <w:p w:rsidR="00EF71EB" w:rsidRDefault="00EF71EB">
      <w:bookmarkStart w:id="0" w:name="_GoBack"/>
      <w:bookmarkEnd w:id="0"/>
    </w:p>
    <w:sectPr w:rsidR="00EF71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3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519BF"/>
    <w:multiLevelType w:val="multilevel"/>
    <w:tmpl w:val="D3C00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838B4"/>
    <w:multiLevelType w:val="multilevel"/>
    <w:tmpl w:val="1F42B0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116"/>
    <w:rsid w:val="00177116"/>
    <w:rsid w:val="00EF7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7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71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926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24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91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441</Words>
  <Characters>2516</Characters>
  <Application>Microsoft Office Word</Application>
  <DocSecurity>0</DocSecurity>
  <Lines>20</Lines>
  <Paragraphs>5</Paragraphs>
  <ScaleCrop>false</ScaleCrop>
  <Company/>
  <LinksUpToDate>false</LinksUpToDate>
  <CharactersWithSpaces>2952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GZ2</dc:creator>
  <cp:lastModifiedBy>GZ2</cp:lastModifiedBy>
  <cp:revision>1</cp:revision>
  <dcterms:created xsi:type="dcterms:W3CDTF">2019-10-02T06:37:00Z</dcterms:created>
  <dcterms:modified xsi:type="dcterms:W3CDTF">2019-10-02T06:37:00Z</dcterms:modified>
</cp:coreProperties>
</file>