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F8" w:rsidRPr="005D08F8" w:rsidRDefault="00B452EB" w:rsidP="005D08F8">
      <w:pPr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5D08F8">
        <w:rPr>
          <w:b/>
          <w:bCs/>
          <w:color w:val="000000"/>
          <w:sz w:val="32"/>
          <w:szCs w:val="32"/>
        </w:rPr>
        <w:t>Федеральный ресурсный центр ПМПК</w:t>
      </w:r>
    </w:p>
    <w:p w:rsidR="001D1DF2" w:rsidRDefault="005D08F8" w:rsidP="005D08F8">
      <w:pPr>
        <w:spacing w:after="0" w:line="240" w:lineRule="auto"/>
        <w:ind w:left="142"/>
        <w:jc w:val="center"/>
      </w:pPr>
      <w:r w:rsidRPr="005D08F8">
        <w:rPr>
          <w:b/>
          <w:bCs/>
          <w:color w:val="000000"/>
          <w:sz w:val="32"/>
          <w:szCs w:val="32"/>
        </w:rPr>
        <w:t>Выпускник с ОВЗ и инвалидностью: выбор профессиональной траектории</w:t>
      </w:r>
      <w:r w:rsidR="007049DD">
        <w:rPr>
          <w:noProof/>
          <w:lang w:eastAsia="ru-RU"/>
        </w:rPr>
        <w:drawing>
          <wp:inline distT="0" distB="0" distL="0" distR="0">
            <wp:extent cx="7010400" cy="9834535"/>
            <wp:effectExtent l="0" t="0" r="0" b="0"/>
            <wp:docPr id="1" name="Рисунок 1" descr="C:\Users\User\Desktop\vybor-professionalnoj-traektorii-LO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ybor-professionalnoj-traektorii-LOV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877" cy="985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DF2" w:rsidSect="005D08F8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9DD"/>
    <w:rsid w:val="001D1DF2"/>
    <w:rsid w:val="003077A5"/>
    <w:rsid w:val="005D08F8"/>
    <w:rsid w:val="007049DD"/>
    <w:rsid w:val="00B4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BF0A"/>
  <w15:docId w15:val="{777DE36E-764A-4281-AE08-9753C204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2020-02-12T07:25:00Z</cp:lastPrinted>
  <dcterms:created xsi:type="dcterms:W3CDTF">2020-02-12T07:24:00Z</dcterms:created>
  <dcterms:modified xsi:type="dcterms:W3CDTF">2020-02-12T08:18:00Z</dcterms:modified>
</cp:coreProperties>
</file>