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B9B6" w14:textId="77777777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социально-психологического тестирования обучающихся </w:t>
      </w:r>
    </w:p>
    <w:p w14:paraId="00B3612C" w14:textId="64F0A41D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общеобразовательных организациях</w:t>
      </w:r>
      <w:r w:rsidR="00CC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образовательных организациях, </w:t>
      </w:r>
    </w:p>
    <w:p w14:paraId="7CA397BE" w14:textId="7CEBE0D1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в образовательных организациях высшего образования в 20</w:t>
      </w:r>
      <w:r w:rsidR="00AE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5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E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5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14:paraId="2B014E29" w14:textId="2EFB74BE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Во исполнение приказа </w:t>
      </w:r>
      <w:r w:rsidRPr="00D84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просвещения Российской Федерации от 20.02.2020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</w:t>
      </w:r>
      <w:r w:rsidR="001B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4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риказа Министерства науки и высшего образования Российской Федерации от 20.02.2020 г. № 239 «Об утверждении Порядка проведения социально-психологического тестирования обучающихся в образовательных организациях высшего образования»,</w:t>
      </w:r>
      <w:r w:rsidRPr="00D843B8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1B2645">
        <w:rPr>
          <w:rFonts w:ascii="Times New Roman" w:hAnsi="Times New Roman" w:cs="Times New Roman"/>
          <w:sz w:val="24"/>
          <w:szCs w:val="24"/>
        </w:rPr>
        <w:t>у</w:t>
      </w:r>
      <w:r w:rsidRPr="00D843B8">
        <w:rPr>
          <w:rFonts w:ascii="Times New Roman" w:hAnsi="Times New Roman" w:cs="Times New Roman"/>
          <w:sz w:val="24"/>
          <w:szCs w:val="24"/>
        </w:rPr>
        <w:t xml:space="preserve">правления образования и науки Липецкой области </w:t>
      </w:r>
      <w:r w:rsidRPr="0089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65DC9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892A76" w:rsidRPr="00892A7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65DC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92A76" w:rsidRPr="00892A7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5D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9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A76" w:rsidRPr="00892A76">
        <w:rPr>
          <w:rFonts w:ascii="Times New Roman" w:hAnsi="Times New Roman" w:cs="Times New Roman"/>
          <w:color w:val="000000" w:themeColor="text1"/>
          <w:sz w:val="24"/>
          <w:szCs w:val="24"/>
        </w:rPr>
        <w:t>№1</w:t>
      </w:r>
      <w:r w:rsidR="00465DC9">
        <w:rPr>
          <w:rFonts w:ascii="Times New Roman" w:hAnsi="Times New Roman" w:cs="Times New Roman"/>
          <w:color w:val="000000" w:themeColor="text1"/>
          <w:sz w:val="24"/>
          <w:szCs w:val="24"/>
        </w:rPr>
        <w:t>220</w:t>
      </w:r>
      <w:r w:rsidRPr="0089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2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организациях области проведено социально-психологическое тестирование обучающихся на предмет определения распространенности  факторов  риска  немедицинского потребления наркотических средств, психотропных и других токсических веществ среди </w:t>
      </w:r>
      <w:r w:rsidR="001B2645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D843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E3347E" w14:textId="4C7ECE3A" w:rsidR="00326BBD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просвещения Российской Федерации от 03.07.2019 № 07-4416, поручения Государственного антинаркотического комитета (протокол ГАК от 11.12.2017 г. № 35) </w:t>
      </w:r>
      <w:r w:rsidR="001B2645">
        <w:rPr>
          <w:rFonts w:ascii="Times New Roman" w:hAnsi="Times New Roman" w:cs="Times New Roman"/>
          <w:sz w:val="24"/>
          <w:szCs w:val="24"/>
        </w:rPr>
        <w:t>с</w:t>
      </w:r>
      <w:r w:rsidRPr="00D843B8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1B2645">
        <w:rPr>
          <w:rFonts w:ascii="Times New Roman" w:hAnsi="Times New Roman" w:cs="Times New Roman"/>
          <w:sz w:val="24"/>
          <w:szCs w:val="24"/>
        </w:rPr>
        <w:t>а</w:t>
      </w:r>
      <w:r w:rsidRPr="00D843B8"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 РФ </w:t>
      </w:r>
      <w:r w:rsidR="001B2645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проводится согласно единой методики </w:t>
      </w:r>
      <w:r w:rsidR="00391836">
        <w:rPr>
          <w:rFonts w:ascii="Times New Roman" w:hAnsi="Times New Roman" w:cs="Times New Roman"/>
          <w:sz w:val="24"/>
          <w:szCs w:val="24"/>
        </w:rPr>
        <w:t xml:space="preserve">социально-психологического тестирования </w:t>
      </w:r>
      <w:r w:rsidR="001B2645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326BBD">
        <w:rPr>
          <w:rFonts w:ascii="Times New Roman" w:hAnsi="Times New Roman" w:cs="Times New Roman"/>
          <w:sz w:val="24"/>
          <w:szCs w:val="24"/>
        </w:rPr>
        <w:t xml:space="preserve">– </w:t>
      </w:r>
      <w:r w:rsidR="001B2645" w:rsidRPr="00D843B8">
        <w:rPr>
          <w:rFonts w:ascii="Times New Roman" w:hAnsi="Times New Roman" w:cs="Times New Roman"/>
          <w:sz w:val="24"/>
          <w:szCs w:val="24"/>
        </w:rPr>
        <w:t>ЕМ</w:t>
      </w:r>
      <w:r w:rsidR="00326BBD">
        <w:rPr>
          <w:rFonts w:ascii="Times New Roman" w:hAnsi="Times New Roman" w:cs="Times New Roman"/>
          <w:sz w:val="24"/>
          <w:szCs w:val="24"/>
        </w:rPr>
        <w:t xml:space="preserve"> СПТ)</w:t>
      </w:r>
      <w:r w:rsidRPr="00D843B8">
        <w:rPr>
          <w:rFonts w:ascii="Times New Roman" w:hAnsi="Times New Roman" w:cs="Times New Roman"/>
          <w:sz w:val="24"/>
          <w:szCs w:val="24"/>
        </w:rPr>
        <w:t>, разработанн</w:t>
      </w:r>
      <w:r w:rsidR="00326BBD">
        <w:rPr>
          <w:rFonts w:ascii="Times New Roman" w:hAnsi="Times New Roman" w:cs="Times New Roman"/>
          <w:sz w:val="24"/>
          <w:szCs w:val="24"/>
        </w:rPr>
        <w:t>ой</w:t>
      </w:r>
      <w:r w:rsidRPr="00D843B8">
        <w:rPr>
          <w:rFonts w:ascii="Times New Roman" w:hAnsi="Times New Roman" w:cs="Times New Roman"/>
          <w:sz w:val="24"/>
          <w:szCs w:val="24"/>
        </w:rPr>
        <w:t xml:space="preserve"> Департаментом государственной политики в сфере защиты прав детей Министерства просвещения Российской Федерации</w:t>
      </w:r>
      <w:r w:rsidR="00326BBD">
        <w:rPr>
          <w:rFonts w:ascii="Times New Roman" w:hAnsi="Times New Roman" w:cs="Times New Roman"/>
          <w:sz w:val="24"/>
          <w:szCs w:val="24"/>
        </w:rPr>
        <w:t xml:space="preserve">. 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</w:t>
      </w:r>
      <w:r w:rsidR="00391836" w:rsidRPr="00D843B8">
        <w:rPr>
          <w:rFonts w:ascii="Times New Roman" w:hAnsi="Times New Roman" w:cs="Times New Roman"/>
          <w:sz w:val="24"/>
          <w:szCs w:val="24"/>
        </w:rPr>
        <w:t>ЕМ</w:t>
      </w:r>
      <w:r w:rsidR="00391836">
        <w:rPr>
          <w:rFonts w:ascii="Times New Roman" w:hAnsi="Times New Roman" w:cs="Times New Roman"/>
          <w:sz w:val="24"/>
          <w:szCs w:val="24"/>
        </w:rPr>
        <w:t xml:space="preserve"> СПТ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 методический комплекс для выявления вероятностных предикторов возможного вовлечения школьников в зависимое поведение</w:t>
      </w:r>
      <w:r w:rsidR="00326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05839F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Управлением образования и науки Липецкой области было рекомендовано руководителям муниципальных органов управления образованием и профессиональных образовательных организаций:</w:t>
      </w:r>
    </w:p>
    <w:p w14:paraId="3C974221" w14:textId="7BD64303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1. Организовать и провести анонимное социально-психологическое тестирование (далее </w:t>
      </w:r>
      <w:r w:rsidR="00391836">
        <w:rPr>
          <w:rFonts w:ascii="Times New Roman" w:eastAsia="Calibri" w:hAnsi="Times New Roman" w:cs="Times New Roman"/>
          <w:sz w:val="24"/>
          <w:szCs w:val="24"/>
        </w:rPr>
        <w:t xml:space="preserve">по тексту </w:t>
      </w:r>
      <w:r w:rsidRPr="00D843B8">
        <w:rPr>
          <w:rFonts w:ascii="Times New Roman" w:eastAsia="Calibri" w:hAnsi="Times New Roman" w:cs="Times New Roman"/>
          <w:sz w:val="24"/>
          <w:szCs w:val="24"/>
        </w:rPr>
        <w:t>–</w:t>
      </w:r>
      <w:r w:rsidR="00391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3B8">
        <w:rPr>
          <w:rFonts w:ascii="Times New Roman" w:eastAsia="Calibri" w:hAnsi="Times New Roman" w:cs="Times New Roman"/>
          <w:sz w:val="24"/>
          <w:szCs w:val="24"/>
        </w:rPr>
        <w:t>СПТ, тестирование</w:t>
      </w:r>
      <w:bookmarkStart w:id="1" w:name="_Hlk119490408"/>
      <w:r w:rsidRPr="00D843B8">
        <w:rPr>
          <w:rFonts w:ascii="Times New Roman" w:eastAsia="Calibri" w:hAnsi="Times New Roman" w:cs="Times New Roman"/>
          <w:sz w:val="24"/>
          <w:szCs w:val="24"/>
        </w:rPr>
        <w:t>)  обучающихся, достигших возраста 13 лет,</w:t>
      </w:r>
      <w:bookmarkEnd w:id="1"/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начиная с седьмого класса в общеобразовательной организации, на предмет выявления вероятностных предикатов возможного вовлечения обучающихся в зависимое поведение с использованием </w:t>
      </w:r>
      <w:r w:rsidR="00391836">
        <w:rPr>
          <w:rFonts w:ascii="Times New Roman" w:eastAsia="Calibri" w:hAnsi="Times New Roman" w:cs="Times New Roman"/>
          <w:sz w:val="24"/>
          <w:szCs w:val="24"/>
        </w:rPr>
        <w:t>ЕМ СПТ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обучающихся согласно календарного плана проведения СПТ на территории Липецкой области в 202</w:t>
      </w:r>
      <w:r w:rsidR="00AE7807">
        <w:rPr>
          <w:rFonts w:ascii="Times New Roman" w:eastAsia="Calibri" w:hAnsi="Times New Roman" w:cs="Times New Roman"/>
          <w:sz w:val="24"/>
          <w:szCs w:val="24"/>
        </w:rPr>
        <w:t>1</w:t>
      </w:r>
      <w:r w:rsidRPr="00D843B8">
        <w:rPr>
          <w:rFonts w:ascii="Times New Roman" w:eastAsia="Calibri" w:hAnsi="Times New Roman" w:cs="Times New Roman"/>
          <w:sz w:val="24"/>
          <w:szCs w:val="24"/>
        </w:rPr>
        <w:t>/202</w:t>
      </w:r>
      <w:r w:rsidR="00AE7807">
        <w:rPr>
          <w:rFonts w:ascii="Times New Roman" w:eastAsia="Calibri" w:hAnsi="Times New Roman" w:cs="Times New Roman"/>
          <w:sz w:val="24"/>
          <w:szCs w:val="24"/>
        </w:rPr>
        <w:t>2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14:paraId="11D0BDE3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2. Провести информационно-разъяснительную работу с родителями и мотивационную работу с обучающимися на предмет участия в СПТ согласно плану информационно-мотивационной работы по организации и проведению социально-психологического тестирования.</w:t>
      </w:r>
    </w:p>
    <w:p w14:paraId="10117566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 Руководителям общеобразовательных организаций и профессиональных образовательных организаций:</w:t>
      </w:r>
    </w:p>
    <w:p w14:paraId="08D18BEC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3.1. Определить ответственное лицо за организацию и проведение тестирования.</w:t>
      </w:r>
    </w:p>
    <w:p w14:paraId="69F1833F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3.2. Создать комиссию (далее - комиссия), обеспечивающую организационно-техническое сопровождение тестирования и утвердить ее состав из числа работников образовательной организации.</w:t>
      </w:r>
    </w:p>
    <w:p w14:paraId="7144EFA9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3.3. Организовать работу по информированию обучающихся в возрасте с 13 лет, а также их родителей (законных представителей) о порядке и условиях прохождения тестирования на добровольных началах, в том числе о праве отказа от участия в тестировании.</w:t>
      </w:r>
    </w:p>
    <w:p w14:paraId="7CAB162F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3.4. Организовать получение от обучающихся, достигших возраста 15 лет, либо от родителей или иных законных представителей детей, не достигших данного возраста, информационных согласий в письменной форме.</w:t>
      </w:r>
    </w:p>
    <w:p w14:paraId="4A7F0993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3.5. Утвердить поименные списки обучающихся, составленные по итогам получения от обучающихся, либо от их родителей или иных законных представителей информационных согласий.</w:t>
      </w:r>
    </w:p>
    <w:p w14:paraId="069F3A07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lastRenderedPageBreak/>
        <w:t>3.6. Утвердить расписание тестирования по классам, группам.</w:t>
      </w:r>
    </w:p>
    <w:p w14:paraId="2581C80E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3.7. Организовать работу по проведению тестирования во время образовательного процесса.</w:t>
      </w:r>
    </w:p>
    <w:p w14:paraId="7EE48CAF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3.8. Обеспечить направление акта передачи результатов СПТ Региональному оператору СПТ в течении трех рабочих дней со дня проведения тестирования</w:t>
      </w:r>
    </w:p>
    <w:p w14:paraId="20F62058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3.9. По результатам проведения СПТ организовать работу по оказанию психолого-педагогической помощи и коррекционному сопровождению обучающихся, попавших в «группу риска».</w:t>
      </w:r>
    </w:p>
    <w:p w14:paraId="1D4392BB" w14:textId="4FDFAD4A" w:rsidR="00D843B8" w:rsidRPr="00D843B8" w:rsidRDefault="00D843B8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Социально-психологическое тестирование в 202</w:t>
      </w:r>
      <w:r w:rsidR="00465DC9">
        <w:rPr>
          <w:rFonts w:ascii="Times New Roman" w:eastAsia="Calibri" w:hAnsi="Times New Roman" w:cs="Times New Roman"/>
          <w:sz w:val="24"/>
          <w:szCs w:val="24"/>
        </w:rPr>
        <w:t>2</w:t>
      </w:r>
      <w:r w:rsidRPr="00D843B8">
        <w:rPr>
          <w:rFonts w:ascii="Times New Roman" w:eastAsia="Calibri" w:hAnsi="Times New Roman" w:cs="Times New Roman"/>
          <w:sz w:val="24"/>
          <w:szCs w:val="24"/>
        </w:rPr>
        <w:t>/</w:t>
      </w:r>
      <w:r w:rsidR="00264F94">
        <w:rPr>
          <w:rFonts w:ascii="Times New Roman" w:eastAsia="Calibri" w:hAnsi="Times New Roman" w:cs="Times New Roman"/>
          <w:sz w:val="24"/>
          <w:szCs w:val="24"/>
        </w:rPr>
        <w:t>2</w:t>
      </w:r>
      <w:r w:rsidR="00465DC9">
        <w:rPr>
          <w:rFonts w:ascii="Times New Roman" w:eastAsia="Calibri" w:hAnsi="Times New Roman" w:cs="Times New Roman"/>
          <w:sz w:val="24"/>
          <w:szCs w:val="24"/>
        </w:rPr>
        <w:t>3</w:t>
      </w:r>
      <w:r w:rsidRPr="00D843B8">
        <w:rPr>
          <w:rFonts w:ascii="Times New Roman" w:eastAsia="Calibri" w:hAnsi="Times New Roman" w:cs="Times New Roman"/>
          <w:sz w:val="24"/>
          <w:szCs w:val="24"/>
        </w:rPr>
        <w:t>учебном году на территории Липецкой области проводилось в форме онлайн тестирования по единой методики СПТ на платформе РП-СПТ.</w:t>
      </w:r>
      <w:r w:rsidRPr="00D843B8">
        <w:rPr>
          <w:rFonts w:ascii="Calibri" w:eastAsia="Calibri" w:hAnsi="Calibri" w:cs="Times New Roman"/>
        </w:rPr>
        <w:t xml:space="preserve"> </w:t>
      </w:r>
      <w:r w:rsidRPr="00D843B8">
        <w:rPr>
          <w:rFonts w:ascii="Times New Roman" w:eastAsia="Calibri" w:hAnsi="Times New Roman" w:cs="Times New Roman"/>
          <w:sz w:val="24"/>
          <w:szCs w:val="24"/>
        </w:rPr>
        <w:t>Вход в систему осуществлялся при помощи одноразового логина, обеспечивающего конфиденциальность тестирования. Логины генерировались системой по запросу в необходимом количестве с привязкой к организации и району, типом необходимого теста. Списки, по которым возможно произвести идентификацию респондента, хранятся в образовательных организациях, проводивших тестирование в соответствии с предъявляемыми требованиями к хранению подобной информации. Респондент перед тестированием указывал только свой пол, остальные данные привязаны к выданному логину (организация, район, возраст, класс, наличие сиротства).</w:t>
      </w:r>
    </w:p>
    <w:p w14:paraId="4460E3B4" w14:textId="0D51108D" w:rsidR="00D843B8" w:rsidRPr="00D843B8" w:rsidRDefault="00D843B8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3B8">
        <w:rPr>
          <w:rFonts w:ascii="Times New Roman" w:hAnsi="Times New Roman" w:cs="Times New Roman"/>
          <w:sz w:val="24"/>
          <w:szCs w:val="24"/>
        </w:rPr>
        <w:t xml:space="preserve">На основании письма Минпросвещения России от 29.08.2019 г. №ТС-2035/07, письма Минпросвещения России от 05.08.2020г. №ДГ-1255/07 проведение СПТ в отношении обучающихся, осваивающих адаптированные основные общеобразовательные программы, реализуемые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дефектами, носит рекомендательный характер. </w:t>
      </w:r>
    </w:p>
    <w:p w14:paraId="540C4D13" w14:textId="455A5F0C" w:rsidR="00D843B8" w:rsidRDefault="00D843B8" w:rsidP="00892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результатам проведения ЕМ СПТ в образовательных организациях Липецкой области </w:t>
      </w:r>
      <w:r w:rsidRPr="00D843B8">
        <w:rPr>
          <w:rFonts w:ascii="Times New Roman" w:eastAsia="Calibri" w:hAnsi="Times New Roman" w:cs="Times New Roman"/>
          <w:sz w:val="24"/>
          <w:szCs w:val="24"/>
        </w:rPr>
        <w:t>были получены следующие результаты</w:t>
      </w:r>
      <w:r w:rsidR="00ED33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325DC1" w14:textId="3FC5ABC7" w:rsidR="00024207" w:rsidRPr="00ED337E" w:rsidRDefault="00ED337E" w:rsidP="0039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D843B8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СПТ приняло участие 2</w:t>
      </w:r>
      <w:r w:rsidR="00465DC9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2C6EC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D843B8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образовательны</w:t>
      </w:r>
      <w:r w:rsidR="001F4CF5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>х</w:t>
      </w:r>
      <w:r w:rsidR="00D843B8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</w:t>
      </w:r>
      <w:r w:rsidR="001F4CF5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r w:rsidR="00D843B8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Липецкой области: </w:t>
      </w:r>
    </w:p>
    <w:p w14:paraId="1B8FEDF0" w14:textId="6ACD93E0" w:rsidR="002B7EFF" w:rsidRDefault="002B7EFF" w:rsidP="003918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</w:t>
      </w:r>
      <w:r w:rsidR="00170FF9">
        <w:rPr>
          <w:rFonts w:ascii="Times New Roman" w:eastAsia="Calibri" w:hAnsi="Times New Roman" w:cs="Times New Roman"/>
          <w:sz w:val="24"/>
          <w:szCs w:val="24"/>
        </w:rPr>
        <w:t>5</w:t>
      </w:r>
      <w:r w:rsidR="00CF757F">
        <w:rPr>
          <w:rFonts w:ascii="Times New Roman" w:eastAsia="Calibri" w:hAnsi="Times New Roman" w:cs="Times New Roman"/>
          <w:sz w:val="24"/>
          <w:szCs w:val="24"/>
        </w:rPr>
        <w:t>1</w:t>
      </w:r>
      <w:r w:rsidR="00D843B8" w:rsidRPr="00D843B8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</w:t>
      </w:r>
      <w:r w:rsidR="001F4CF5">
        <w:rPr>
          <w:rFonts w:ascii="Times New Roman" w:eastAsia="Calibri" w:hAnsi="Times New Roman" w:cs="Times New Roman"/>
          <w:sz w:val="24"/>
          <w:szCs w:val="24"/>
        </w:rPr>
        <w:t>х</w:t>
      </w:r>
      <w:r w:rsidR="00D843B8" w:rsidRPr="00D84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A76" w:rsidRPr="00D843B8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1F4CF5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31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 них</w:t>
      </w:r>
      <w:r w:rsidR="002C6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573">
        <w:rPr>
          <w:rFonts w:ascii="Times New Roman" w:eastAsia="Calibri" w:hAnsi="Times New Roman" w:cs="Times New Roman"/>
          <w:sz w:val="24"/>
          <w:szCs w:val="24"/>
        </w:rPr>
        <w:t>10 областных общеобразовательных организаций (</w:t>
      </w:r>
      <w:r w:rsidR="002C6EC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5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92A76" w:rsidRPr="0089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92A76"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892A76"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92A76"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детей с ограниченными возможностями здоровья, осуществляющие образовательную деятельность по адаптированным</w:t>
      </w:r>
      <w:r w:rsid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2A76"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общеобразовательным программам</w:t>
      </w:r>
      <w:r w:rsidR="00892A76" w:rsidRPr="002C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2C6EC4" w:rsidRPr="002C6E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1 -</w:t>
      </w:r>
      <w:r w:rsidR="003935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C6EC4" w:rsidRPr="002C6EC4">
        <w:rPr>
          <w:rFonts w:ascii="Times New Roman" w:hAnsi="Times New Roman" w:cs="Times New Roman"/>
          <w:color w:val="212529"/>
          <w:sz w:val="24"/>
          <w:szCs w:val="24"/>
          <w:shd w:val="clear" w:color="auto" w:fill="F8F9FC"/>
        </w:rPr>
        <w:t>Кадетская школа Липецкой области</w:t>
      </w:r>
      <w:r w:rsidR="002C6EC4">
        <w:rPr>
          <w:rFonts w:ascii="Times New Roman" w:hAnsi="Times New Roman" w:cs="Times New Roman"/>
          <w:color w:val="212529"/>
          <w:sz w:val="24"/>
          <w:szCs w:val="24"/>
          <w:shd w:val="clear" w:color="auto" w:fill="F8F9FC"/>
        </w:rPr>
        <w:t>.</w:t>
      </w:r>
      <w:r w:rsidR="00E5174B" w:rsidRPr="00E51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74B" w:rsidRPr="00D843B8">
        <w:rPr>
          <w:rFonts w:ascii="Times New Roman" w:hAnsi="Times New Roman" w:cs="Times New Roman"/>
          <w:bCs/>
          <w:sz w:val="24"/>
          <w:szCs w:val="24"/>
        </w:rPr>
        <w:t>А.П. Коврижных</w:t>
      </w:r>
      <w:r w:rsidR="0039357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90AB28" w14:textId="20D8651D" w:rsidR="002B7EFF" w:rsidRDefault="002B7EFF" w:rsidP="0039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92A76">
        <w:rPr>
          <w:rFonts w:ascii="Times New Roman" w:eastAsia="Calibri" w:hAnsi="Times New Roman" w:cs="Times New Roman"/>
          <w:sz w:val="24"/>
          <w:szCs w:val="24"/>
        </w:rPr>
        <w:t>26</w:t>
      </w:r>
      <w:r w:rsidR="00D843B8" w:rsidRPr="00D843B8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="00CC7408">
        <w:rPr>
          <w:rFonts w:ascii="Times New Roman" w:eastAsia="Calibri" w:hAnsi="Times New Roman" w:cs="Times New Roman"/>
          <w:sz w:val="24"/>
          <w:szCs w:val="24"/>
        </w:rPr>
        <w:t xml:space="preserve"> (СПО)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F5C630" w14:textId="18CF7B89" w:rsidR="00D843B8" w:rsidRPr="00D843B8" w:rsidRDefault="002B7EFF" w:rsidP="00391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843B8" w:rsidRPr="00D843B8">
        <w:rPr>
          <w:rFonts w:ascii="Times New Roman" w:eastAsia="Calibri" w:hAnsi="Times New Roman" w:cs="Times New Roman"/>
          <w:sz w:val="24"/>
          <w:szCs w:val="24"/>
        </w:rPr>
        <w:t xml:space="preserve"> 8 организаций высшего образования.</w:t>
      </w:r>
    </w:p>
    <w:p w14:paraId="7E647E3F" w14:textId="236BF335" w:rsidR="00ED337E" w:rsidRDefault="00ED337E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Охват составил </w:t>
      </w:r>
      <w:r w:rsidR="00465D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653</w:t>
      </w:r>
      <w:r w:rsidR="00D35B4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61</w:t>
      </w:r>
      <w:r w:rsidR="00465D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43B8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>обучающи</w:t>
      </w:r>
      <w:r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>х</w:t>
      </w:r>
      <w:r w:rsidR="007A5ADE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>ся</w:t>
      </w:r>
      <w:r w:rsidR="00D843B8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13 лет</w:t>
      </w:r>
      <w:r w:rsidR="00D843B8" w:rsidRPr="00D843B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828422E" w14:textId="6311E374" w:rsidR="00ED337E" w:rsidRDefault="00ED337E" w:rsidP="00D84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465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3925</w:t>
      </w:r>
      <w:r w:rsidR="00D35B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465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843B8" w:rsidRPr="00D843B8">
        <w:rPr>
          <w:rFonts w:ascii="Times New Roman" w:eastAsia="Calibri" w:hAnsi="Times New Roman" w:cs="Times New Roman"/>
          <w:sz w:val="24"/>
          <w:szCs w:val="24"/>
        </w:rPr>
        <w:t xml:space="preserve">обучающихся общеобразовательных организаций, </w:t>
      </w:r>
      <w:r>
        <w:rPr>
          <w:rFonts w:ascii="Times New Roman" w:eastAsia="Calibri" w:hAnsi="Times New Roman" w:cs="Times New Roman"/>
          <w:sz w:val="24"/>
          <w:szCs w:val="24"/>
        </w:rPr>
        <w:t>из них</w:t>
      </w:r>
      <w:r w:rsidR="007A5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B07">
        <w:rPr>
          <w:rFonts w:ascii="Times New Roman" w:eastAsia="Calibri" w:hAnsi="Times New Roman" w:cs="Times New Roman"/>
          <w:sz w:val="24"/>
          <w:szCs w:val="24"/>
        </w:rPr>
        <w:t>2</w:t>
      </w:r>
      <w:r w:rsidR="00686F23">
        <w:rPr>
          <w:rFonts w:ascii="Times New Roman" w:eastAsia="Calibri" w:hAnsi="Times New Roman" w:cs="Times New Roman"/>
          <w:sz w:val="24"/>
          <w:szCs w:val="24"/>
        </w:rPr>
        <w:t>6</w:t>
      </w:r>
      <w:r w:rsidR="00E37075">
        <w:rPr>
          <w:rFonts w:ascii="Times New Roman" w:eastAsia="Calibri" w:hAnsi="Times New Roman" w:cs="Times New Roman"/>
          <w:sz w:val="24"/>
          <w:szCs w:val="24"/>
        </w:rPr>
        <w:t>7</w:t>
      </w:r>
      <w:r w:rsidR="007A5ADE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="007A5ADE" w:rsidRPr="0089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A5ADE"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бщеобразовательных организаций для детей с ограниченными возможностями здоровья, осуществляющие образовательную деятельность по адаптированным</w:t>
      </w:r>
      <w:r w:rsidR="007A5A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A5ADE"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общеобразовательным программа</w:t>
      </w:r>
      <w:r w:rsidR="007A5A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7A5A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C92F982" w14:textId="23EA4187" w:rsidR="00ED337E" w:rsidRDefault="00ED337E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843B8" w:rsidRPr="00D843B8">
        <w:rPr>
          <w:rFonts w:ascii="Times New Roman" w:eastAsia="Calibri" w:hAnsi="Times New Roman" w:cs="Times New Roman"/>
          <w:sz w:val="24"/>
          <w:szCs w:val="24"/>
        </w:rPr>
        <w:t>1</w:t>
      </w:r>
      <w:r w:rsidR="007A5AD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465DC9">
        <w:rPr>
          <w:rFonts w:ascii="Times New Roman" w:eastAsia="Calibri" w:hAnsi="Times New Roman" w:cs="Times New Roman"/>
          <w:sz w:val="24"/>
          <w:szCs w:val="24"/>
        </w:rPr>
        <w:t>956</w:t>
      </w:r>
      <w:r w:rsidR="00D843B8" w:rsidRPr="00D843B8">
        <w:rPr>
          <w:rFonts w:ascii="Times New Roman" w:eastAsia="Calibri" w:hAnsi="Times New Roman" w:cs="Times New Roman"/>
          <w:sz w:val="24"/>
          <w:szCs w:val="24"/>
        </w:rPr>
        <w:t xml:space="preserve"> обучающихся профессиональных образовательных организаций</w:t>
      </w:r>
      <w:r w:rsidR="00CC7408">
        <w:rPr>
          <w:rFonts w:ascii="Times New Roman" w:eastAsia="Calibri" w:hAnsi="Times New Roman" w:cs="Times New Roman"/>
          <w:sz w:val="24"/>
          <w:szCs w:val="24"/>
        </w:rPr>
        <w:t xml:space="preserve"> (СПО)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D843B8" w:rsidRPr="00D843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C11C0B" w14:textId="51F2FEED" w:rsidR="00D843B8" w:rsidRDefault="00ED337E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5DC9">
        <w:rPr>
          <w:rFonts w:ascii="Times New Roman" w:eastAsia="Calibri" w:hAnsi="Times New Roman" w:cs="Times New Roman"/>
          <w:sz w:val="24"/>
          <w:szCs w:val="24"/>
        </w:rPr>
        <w:t>6152</w:t>
      </w:r>
      <w:r w:rsidR="00D843B8" w:rsidRPr="00D843B8">
        <w:rPr>
          <w:rFonts w:ascii="Times New Roman" w:eastAsia="Calibri" w:hAnsi="Times New Roman" w:cs="Times New Roman"/>
          <w:sz w:val="24"/>
          <w:szCs w:val="24"/>
        </w:rPr>
        <w:t xml:space="preserve"> студентов высшего профессионального образования.</w:t>
      </w:r>
    </w:p>
    <w:p w14:paraId="722A9DCA" w14:textId="2A8C5DC0" w:rsidR="00E14B05" w:rsidRPr="00E14B05" w:rsidRDefault="00E14B05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B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обучающихся с достоверными ответами </w:t>
      </w:r>
      <w:r w:rsidR="00BB5BC3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E14B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B5BC3">
        <w:rPr>
          <w:rFonts w:ascii="Times New Roman" w:eastAsia="Calibri" w:hAnsi="Times New Roman" w:cs="Times New Roman"/>
          <w:b/>
          <w:bCs/>
          <w:sz w:val="24"/>
          <w:szCs w:val="24"/>
        </w:rPr>
        <w:t>53 153 чел.:</w:t>
      </w:r>
    </w:p>
    <w:p w14:paraId="29DDA5CB" w14:textId="50C24E01" w:rsidR="00BB5BC3" w:rsidRDefault="00E14B05" w:rsidP="00E1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- 32 </w:t>
      </w:r>
      <w:r w:rsidR="00BB5B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843B8">
        <w:rPr>
          <w:rFonts w:ascii="Times New Roman" w:eastAsia="Calibri" w:hAnsi="Times New Roman" w:cs="Times New Roman"/>
          <w:sz w:val="24"/>
          <w:szCs w:val="24"/>
        </w:rPr>
        <w:t>обучающихся общеобразовательных организаций</w:t>
      </w:r>
      <w:r w:rsidR="00BB5BC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88762F" w14:textId="29528EF9" w:rsidR="00E14B05" w:rsidRDefault="00E14B05" w:rsidP="00E1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- 15 256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обучающихся профессиональных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(СПО);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2AB413" w14:textId="41B4A930" w:rsidR="00E14B05" w:rsidRDefault="00E14B05" w:rsidP="00E1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- 4 996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студентов высшего профессионального образования.</w:t>
      </w:r>
    </w:p>
    <w:p w14:paraId="54DC886B" w14:textId="09D30AA5" w:rsidR="00393573" w:rsidRDefault="00EC3FBB" w:rsidP="00393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B0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Чи</w:t>
      </w:r>
      <w:r w:rsidRPr="00E14B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сленность участников СПТ с явной рискогенностью</w:t>
      </w:r>
      <w:r w:rsidRPr="004177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(«г</w:t>
      </w:r>
      <w:r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>руппа риска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») - </w:t>
      </w:r>
      <w:r w:rsidR="00393573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 </w:t>
      </w:r>
      <w:r w:rsidR="00393573">
        <w:rPr>
          <w:rFonts w:ascii="Times New Roman" w:eastAsia="Calibri" w:hAnsi="Times New Roman" w:cs="Times New Roman"/>
          <w:b/>
          <w:bCs/>
          <w:sz w:val="24"/>
          <w:szCs w:val="24"/>
        </w:rPr>
        <w:t>488</w:t>
      </w:r>
      <w:r w:rsidR="00393573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человек</w:t>
      </w:r>
      <w:r w:rsidR="003935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393573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>что составило 8,</w:t>
      </w:r>
      <w:r w:rsidR="00393573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393573" w:rsidRPr="00ED337E">
        <w:rPr>
          <w:rFonts w:ascii="Times New Roman" w:eastAsia="Calibri" w:hAnsi="Times New Roman" w:cs="Times New Roman"/>
          <w:b/>
          <w:bCs/>
          <w:sz w:val="24"/>
          <w:szCs w:val="24"/>
        </w:rPr>
        <w:t>%</w:t>
      </w:r>
      <w:r w:rsidR="00393573" w:rsidRPr="00282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573" w:rsidRPr="00D843B8">
        <w:rPr>
          <w:rFonts w:ascii="Times New Roman" w:eastAsia="Calibri" w:hAnsi="Times New Roman" w:cs="Times New Roman"/>
          <w:sz w:val="24"/>
          <w:szCs w:val="24"/>
        </w:rPr>
        <w:t>от общего числа респондентов</w:t>
      </w:r>
      <w:r w:rsidR="00393573">
        <w:rPr>
          <w:rFonts w:ascii="Times New Roman" w:eastAsia="Calibri" w:hAnsi="Times New Roman" w:cs="Times New Roman"/>
          <w:sz w:val="24"/>
          <w:szCs w:val="24"/>
        </w:rPr>
        <w:t xml:space="preserve"> с достоверными ответами.</w:t>
      </w:r>
      <w:r w:rsidRPr="00EC3F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Обучающиеся имеют явный риск вовлечения в поведение, опасное для здоровья</w:t>
      </w:r>
      <w:r w:rsidR="00BB5BC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C135C39" w14:textId="6A926D80" w:rsidR="00BB5BC3" w:rsidRDefault="00BB5BC3" w:rsidP="00BB5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- 3 621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 из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C5DCB0" w14:textId="28BC6AAD" w:rsidR="00BB5BC3" w:rsidRDefault="00BB5BC3" w:rsidP="00BB5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- 671 чел. из </w:t>
      </w:r>
      <w:r w:rsidRPr="00D843B8">
        <w:rPr>
          <w:rFonts w:ascii="Times New Roman" w:eastAsia="Calibri" w:hAnsi="Times New Roman" w:cs="Times New Roman"/>
          <w:sz w:val="24"/>
          <w:szCs w:val="24"/>
        </w:rPr>
        <w:t>профессиональных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(СПО);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B00795" w14:textId="6D6961F4" w:rsidR="00BB5BC3" w:rsidRDefault="00BB5BC3" w:rsidP="00BB5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- 196 чел. из </w:t>
      </w:r>
      <w:r w:rsidRPr="00D843B8">
        <w:rPr>
          <w:rFonts w:ascii="Times New Roman" w:eastAsia="Calibri" w:hAnsi="Times New Roman" w:cs="Times New Roman"/>
          <w:sz w:val="24"/>
          <w:szCs w:val="24"/>
        </w:rPr>
        <w:t>высшего профессионального образования.</w:t>
      </w:r>
    </w:p>
    <w:p w14:paraId="01BBC4C1" w14:textId="5E1FA915" w:rsidR="00BB5BC3" w:rsidRDefault="00BB5BC3" w:rsidP="00BB5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8FD7DC3" w14:textId="77777777" w:rsidR="00D843B8" w:rsidRPr="00D843B8" w:rsidRDefault="00D843B8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На основе полученных результатов тестирования образовательные организации разработали планы, профилактической и коррекционно-развивающей работы с обучающимися «группы риска». Профилактические мероприятия включают в себя проведение индивидуальных и групповых занятий. Образовательные организации осуществляют межведомственное взаимодействие по профилактике немедицинского потребления наркотических и психотропных веществ. Планируется проведение круглых столов, тематических классных часов, профилактических бесед, тематических акций, театрализованных представлений, флешмобов и пр.</w:t>
      </w:r>
    </w:p>
    <w:p w14:paraId="4FCE59F6" w14:textId="77777777" w:rsidR="00D843B8" w:rsidRPr="00D843B8" w:rsidRDefault="00D843B8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E0E15" w14:textId="77777777" w:rsidR="00D843B8" w:rsidRPr="00D843B8" w:rsidRDefault="00D843B8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AFB5B4" w14:textId="77777777" w:rsidR="00D843B8" w:rsidRPr="00D843B8" w:rsidRDefault="00D843B8" w:rsidP="00D843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3B8">
        <w:rPr>
          <w:rFonts w:ascii="Times New Roman" w:eastAsia="Calibri" w:hAnsi="Times New Roman" w:cs="Times New Roman"/>
          <w:b/>
          <w:sz w:val="24"/>
          <w:szCs w:val="24"/>
        </w:rPr>
        <w:t xml:space="preserve">Общие результаты социально-психологического тестирования обучающихся образовательных организаций на предмет </w:t>
      </w:r>
      <w:bookmarkStart w:id="2" w:name="_Hlk25658560"/>
      <w:r w:rsidRPr="00D843B8">
        <w:rPr>
          <w:rFonts w:ascii="Times New Roman" w:eastAsia="Calibri" w:hAnsi="Times New Roman" w:cs="Times New Roman"/>
          <w:b/>
          <w:sz w:val="24"/>
          <w:szCs w:val="24"/>
        </w:rPr>
        <w:t xml:space="preserve">отнесения к группе вероятностного риска вовлечения в поведение, опасное для здоровья </w:t>
      </w:r>
      <w:bookmarkEnd w:id="2"/>
    </w:p>
    <w:p w14:paraId="5CDAA131" w14:textId="67BAD0B1" w:rsidR="00D843B8" w:rsidRPr="00D843B8" w:rsidRDefault="00D843B8" w:rsidP="00D843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3B8">
        <w:rPr>
          <w:rFonts w:ascii="Times New Roman" w:eastAsia="Calibri" w:hAnsi="Times New Roman" w:cs="Times New Roman"/>
          <w:b/>
          <w:sz w:val="24"/>
          <w:szCs w:val="24"/>
        </w:rPr>
        <w:t>за 202</w:t>
      </w:r>
      <w:r w:rsidR="00180D9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843B8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180D9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843B8">
        <w:rPr>
          <w:rFonts w:ascii="Times New Roman" w:eastAsia="Calibri" w:hAnsi="Times New Roman" w:cs="Times New Roman"/>
          <w:b/>
          <w:sz w:val="24"/>
          <w:szCs w:val="24"/>
        </w:rPr>
        <w:t xml:space="preserve"> учебны</w:t>
      </w:r>
      <w:r w:rsidR="00700918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D843B8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</w:p>
    <w:p w14:paraId="4A66CDBC" w14:textId="77777777" w:rsidR="00D843B8" w:rsidRPr="00D843B8" w:rsidRDefault="00D843B8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63682329"/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4D473AF9" w14:textId="25AA6348" w:rsidR="008543E1" w:rsidRPr="00720355" w:rsidRDefault="00D843B8" w:rsidP="0085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социально-психологического тестирования обучающихся за 202</w:t>
      </w:r>
      <w:r w:rsidR="00E4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E4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bookmarkEnd w:id="3"/>
    </w:p>
    <w:tbl>
      <w:tblPr>
        <w:tblW w:w="138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984"/>
        <w:gridCol w:w="1843"/>
        <w:gridCol w:w="1843"/>
        <w:gridCol w:w="1701"/>
        <w:gridCol w:w="1276"/>
        <w:gridCol w:w="1276"/>
      </w:tblGrid>
      <w:tr w:rsidR="00101484" w:rsidRPr="00D843B8" w14:paraId="54745116" w14:textId="77777777" w:rsidTr="00101484">
        <w:trPr>
          <w:trHeight w:val="1449"/>
        </w:trPr>
        <w:tc>
          <w:tcPr>
            <w:tcW w:w="2552" w:type="dxa"/>
          </w:tcPr>
          <w:p w14:paraId="40AE3421" w14:textId="77777777" w:rsidR="00101484" w:rsidRPr="00D843B8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1418" w:type="dxa"/>
          </w:tcPr>
          <w:p w14:paraId="7612AF60" w14:textId="77777777" w:rsidR="00101484" w:rsidRPr="00D843B8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вероятного риска,</w:t>
            </w:r>
          </w:p>
          <w:p w14:paraId="45DEEA77" w14:textId="77777777" w:rsidR="00101484" w:rsidRPr="00D843B8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чел./ %</w:t>
            </w:r>
          </w:p>
        </w:tc>
        <w:tc>
          <w:tcPr>
            <w:tcW w:w="1984" w:type="dxa"/>
          </w:tcPr>
          <w:p w14:paraId="13D5A2FC" w14:textId="77777777" w:rsidR="00101484" w:rsidRPr="00D843B8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организаций, принявших участие в СПТ</w:t>
            </w:r>
          </w:p>
        </w:tc>
        <w:tc>
          <w:tcPr>
            <w:tcW w:w="1843" w:type="dxa"/>
          </w:tcPr>
          <w:p w14:paraId="05DA6987" w14:textId="77777777" w:rsidR="00101484" w:rsidRPr="00D843B8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1843" w:type="dxa"/>
          </w:tcPr>
          <w:p w14:paraId="270F1A90" w14:textId="77777777" w:rsidR="00101484" w:rsidRPr="00D843B8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1701" w:type="dxa"/>
          </w:tcPr>
          <w:p w14:paraId="097ADAD6" w14:textId="77777777" w:rsidR="00101484" w:rsidRPr="00D843B8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276" w:type="dxa"/>
          </w:tcPr>
          <w:p w14:paraId="2EACD5F8" w14:textId="77777777" w:rsidR="00101484" w:rsidRPr="00D843B8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</w:p>
          <w:p w14:paraId="37994457" w14:textId="77777777" w:rsidR="00101484" w:rsidRPr="00D843B8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276" w:type="dxa"/>
          </w:tcPr>
          <w:p w14:paraId="0DDF8EC2" w14:textId="77777777" w:rsidR="00101484" w:rsidRPr="00D843B8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101484" w:rsidRPr="00D843B8" w14:paraId="2FF2C31F" w14:textId="77777777" w:rsidTr="00101484">
        <w:trPr>
          <w:trHeight w:val="523"/>
        </w:trPr>
        <w:tc>
          <w:tcPr>
            <w:tcW w:w="2552" w:type="dxa"/>
          </w:tcPr>
          <w:p w14:paraId="0D57A411" w14:textId="77777777" w:rsidR="00101484" w:rsidRPr="00D843B8" w:rsidRDefault="00101484" w:rsidP="00494352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418" w:type="dxa"/>
          </w:tcPr>
          <w:p w14:paraId="763DE94E" w14:textId="2886837B" w:rsidR="00101484" w:rsidRDefault="0019741E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3621</w:t>
            </w:r>
          </w:p>
          <w:p w14:paraId="402C39F7" w14:textId="5734F632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</w:t>
            </w:r>
            <w:r w:rsidR="00D35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84" w:type="dxa"/>
          </w:tcPr>
          <w:p w14:paraId="7BB89078" w14:textId="7EE63DC7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95F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28B4054" w14:textId="07DB9AC4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424</w:t>
            </w:r>
            <w:r w:rsidR="00413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632FD6B7" w14:textId="4774914A" w:rsidR="00101484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3925</w:t>
            </w:r>
            <w:r w:rsidR="008138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3D4D2297" w14:textId="1892F50B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974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</w:t>
            </w:r>
            <w:r w:rsidR="00395F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14:paraId="5334DB36" w14:textId="245CBE14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342</w:t>
            </w:r>
            <w:r w:rsidR="00D35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012F31E" w14:textId="29F150DA" w:rsidR="00101484" w:rsidRPr="003E0525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35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14:paraId="0205B4B9" w14:textId="64CC9B61" w:rsidR="00101484" w:rsidRPr="003E0525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1146</w:t>
            </w:r>
          </w:p>
        </w:tc>
      </w:tr>
      <w:tr w:rsidR="00101484" w:rsidRPr="00D843B8" w14:paraId="6926E223" w14:textId="77777777" w:rsidTr="00101484">
        <w:trPr>
          <w:trHeight w:val="763"/>
        </w:trPr>
        <w:tc>
          <w:tcPr>
            <w:tcW w:w="2552" w:type="dxa"/>
          </w:tcPr>
          <w:p w14:paraId="0F3452A9" w14:textId="5BCE0CE2" w:rsidR="00101484" w:rsidRPr="00D843B8" w:rsidRDefault="00101484" w:rsidP="00494352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рофессиональные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(СПО)</w:t>
            </w:r>
          </w:p>
        </w:tc>
        <w:tc>
          <w:tcPr>
            <w:tcW w:w="1418" w:type="dxa"/>
          </w:tcPr>
          <w:p w14:paraId="6553D211" w14:textId="21B55EE1" w:rsidR="00101484" w:rsidRDefault="00686F23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  <w:p w14:paraId="5BAECA9D" w14:textId="179F35E2" w:rsidR="00101484" w:rsidRPr="0079525C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</w:t>
            </w:r>
            <w:r w:rsidR="0019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84" w:type="dxa"/>
          </w:tcPr>
          <w:p w14:paraId="5B9FCD37" w14:textId="77777777" w:rsidR="00101484" w:rsidRPr="0079525C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14:paraId="1C908B34" w14:textId="7F4BE3F1" w:rsidR="00101484" w:rsidRPr="0079525C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 w:rsidR="003A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703903A8" w14:textId="47C8D00B" w:rsidR="00101484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19 956</w:t>
            </w:r>
          </w:p>
          <w:p w14:paraId="564E45F5" w14:textId="097D2446" w:rsidR="00101484" w:rsidRPr="0079525C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19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</w:tcPr>
          <w:p w14:paraId="13DEA0A6" w14:textId="70CD2E22" w:rsidR="00101484" w:rsidRPr="0079525C" w:rsidRDefault="00E4427F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60DF7937" w14:textId="07E7E9AF" w:rsidR="00101484" w:rsidRPr="00D843B8" w:rsidRDefault="00E4427F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83A2192" w14:textId="7EF7C7E2" w:rsidR="00101484" w:rsidRPr="00D843B8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484" w:rsidRPr="00D843B8" w14:paraId="5727E9F2" w14:textId="77777777" w:rsidTr="00101484">
        <w:trPr>
          <w:trHeight w:val="712"/>
        </w:trPr>
        <w:tc>
          <w:tcPr>
            <w:tcW w:w="2552" w:type="dxa"/>
          </w:tcPr>
          <w:p w14:paraId="13BE3B8C" w14:textId="77777777" w:rsidR="00101484" w:rsidRPr="00D843B8" w:rsidRDefault="00101484" w:rsidP="00494352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1418" w:type="dxa"/>
          </w:tcPr>
          <w:p w14:paraId="03FF33BE" w14:textId="6A110BC6" w:rsidR="00101484" w:rsidRDefault="00686F23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  <w:p w14:paraId="7070B73E" w14:textId="3FDC0256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197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84" w:type="dxa"/>
          </w:tcPr>
          <w:p w14:paraId="2F32C0B5" w14:textId="77777777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4917AAE8" w14:textId="6DC3C171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 w:rsidR="0081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14:paraId="2C04673D" w14:textId="7F1EA0F4" w:rsidR="00101484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6152</w:t>
            </w:r>
          </w:p>
          <w:p w14:paraId="3FF96AA6" w14:textId="7D1A0F6F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</w:t>
            </w:r>
            <w:r w:rsidR="00197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</w:t>
            </w:r>
            <w:r w:rsidR="00BA3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</w:tcPr>
          <w:p w14:paraId="5E7D33D3" w14:textId="5706B379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1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</w:tcPr>
          <w:p w14:paraId="43A32D10" w14:textId="6CAA727D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276" w:type="dxa"/>
          </w:tcPr>
          <w:p w14:paraId="660489D0" w14:textId="628558DD" w:rsidR="00101484" w:rsidRPr="00267DF4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81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01484" w:rsidRPr="00F03CA1" w14:paraId="256E2A20" w14:textId="77777777" w:rsidTr="00101484">
        <w:trPr>
          <w:trHeight w:val="254"/>
        </w:trPr>
        <w:tc>
          <w:tcPr>
            <w:tcW w:w="2552" w:type="dxa"/>
          </w:tcPr>
          <w:p w14:paraId="3146CCA5" w14:textId="77777777" w:rsidR="00101484" w:rsidRPr="00D843B8" w:rsidRDefault="00101484" w:rsidP="00494352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14:paraId="0425A6B8" w14:textId="508FF23D" w:rsidR="00101484" w:rsidRPr="00F03CA1" w:rsidRDefault="00686F23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4488</w:t>
            </w:r>
          </w:p>
          <w:p w14:paraId="33798CFA" w14:textId="4A561AB5" w:rsidR="00101484" w:rsidRPr="00F03CA1" w:rsidRDefault="00101484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(8,</w:t>
            </w:r>
            <w:r w:rsidR="00686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03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84" w:type="dxa"/>
          </w:tcPr>
          <w:p w14:paraId="59222C22" w14:textId="0953DF5C" w:rsidR="00101484" w:rsidRPr="00F03CA1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3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F0401FA" w14:textId="211C950D" w:rsidR="00101484" w:rsidRPr="00F03CA1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694</w:t>
            </w:r>
            <w:r w:rsidR="008138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35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7CC7D55" w14:textId="10CD2C6E" w:rsidR="00101484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653</w:t>
            </w:r>
            <w:r w:rsidR="008138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  <w:p w14:paraId="6AF0F17B" w14:textId="72471DDC" w:rsidR="00101484" w:rsidRPr="00F03CA1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(9</w:t>
            </w:r>
            <w:r w:rsidR="00BA34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14:paraId="386CE017" w14:textId="32C42B9D" w:rsidR="00101484" w:rsidRPr="00F03CA1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D35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26AE73AC" w14:textId="55ECB4DA" w:rsidR="00101484" w:rsidRPr="00F03CA1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3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5B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0D9843D0" w14:textId="00969415" w:rsidR="00101484" w:rsidRPr="00F03CA1" w:rsidRDefault="00101484" w:rsidP="00494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3A77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138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0E52E3DF" w14:textId="77777777" w:rsidR="008543E1" w:rsidRPr="00D843B8" w:rsidRDefault="008543E1" w:rsidP="0085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FC981D" w14:textId="77777777" w:rsidR="008543E1" w:rsidRPr="00D843B8" w:rsidRDefault="008543E1" w:rsidP="00854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Обобщенные данные свидетельствуют о нижеследующем:</w:t>
      </w:r>
    </w:p>
    <w:p w14:paraId="2164498F" w14:textId="09B49DFB" w:rsidR="008543E1" w:rsidRPr="00A30B81" w:rsidRDefault="008268F2" w:rsidP="008543E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69 4</w:t>
      </w:r>
      <w:r w:rsidR="00D35B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34</w:t>
      </w:r>
      <w:r w:rsidR="008543E1" w:rsidRPr="00A30B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общее количество обучающихся, подлежащих тестированию;</w:t>
      </w:r>
    </w:p>
    <w:p w14:paraId="1F66AF32" w14:textId="74FEAF71" w:rsidR="008543E1" w:rsidRPr="00A30B81" w:rsidRDefault="008268F2" w:rsidP="008543E1">
      <w:pPr>
        <w:numPr>
          <w:ilvl w:val="0"/>
          <w:numId w:val="15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65 3</w:t>
      </w:r>
      <w:r w:rsidR="00D35B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61</w:t>
      </w:r>
      <w:r w:rsidR="008543E1" w:rsidRPr="00A30B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общее количество обучающихся, прошедших тестирование;</w:t>
      </w:r>
    </w:p>
    <w:p w14:paraId="415BC623" w14:textId="4D300A14" w:rsidR="008543E1" w:rsidRPr="00A30B81" w:rsidRDefault="008543E1" w:rsidP="008543E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30B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8268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4 488</w:t>
      </w:r>
      <w:r w:rsidRPr="00A30B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 (8,</w:t>
      </w:r>
      <w:r w:rsidR="008268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Pr="00A30B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%) могут быть отнесены к группе вероятного риска вовлечения в поведение, опасное для здоровья.</w:t>
      </w:r>
    </w:p>
    <w:p w14:paraId="1B08D4D5" w14:textId="77777777" w:rsidR="00D843B8" w:rsidRPr="00A30B81" w:rsidRDefault="00D843B8" w:rsidP="00D843B8">
      <w:pPr>
        <w:tabs>
          <w:tab w:val="left" w:pos="851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1A105289" w14:textId="27502EDB" w:rsidR="00D843B8" w:rsidRPr="00D843B8" w:rsidRDefault="00D843B8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7F3B005F" w14:textId="3E0552F4" w:rsidR="00D843B8" w:rsidRPr="00157DB7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Сравнительные результаты социально-психологического тестирования обучающихся за 20</w:t>
      </w:r>
      <w:r w:rsidR="00D3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5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</w:t>
      </w:r>
      <w:r w:rsidR="00D3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15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2971AE" w:rsidRPr="0015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230C5546" w14:textId="77777777" w:rsidR="00EB55AB" w:rsidRPr="00157DB7" w:rsidRDefault="00EB55AB" w:rsidP="00EB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158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803"/>
        <w:gridCol w:w="785"/>
        <w:gridCol w:w="770"/>
        <w:gridCol w:w="595"/>
        <w:gridCol w:w="519"/>
        <w:gridCol w:w="472"/>
        <w:gridCol w:w="786"/>
        <w:gridCol w:w="786"/>
        <w:gridCol w:w="628"/>
        <w:gridCol w:w="660"/>
        <w:gridCol w:w="752"/>
        <w:gridCol w:w="787"/>
        <w:gridCol w:w="786"/>
        <w:gridCol w:w="786"/>
        <w:gridCol w:w="785"/>
        <w:gridCol w:w="628"/>
        <w:gridCol w:w="628"/>
        <w:gridCol w:w="629"/>
        <w:gridCol w:w="628"/>
        <w:gridCol w:w="628"/>
        <w:gridCol w:w="628"/>
        <w:gridCol w:w="6"/>
      </w:tblGrid>
      <w:tr w:rsidR="002B670A" w:rsidRPr="0085058F" w14:paraId="2239B1DC" w14:textId="77777777" w:rsidTr="00E14B05">
        <w:trPr>
          <w:trHeight w:val="1303"/>
        </w:trPr>
        <w:tc>
          <w:tcPr>
            <w:tcW w:w="1395" w:type="dxa"/>
          </w:tcPr>
          <w:p w14:paraId="2B3016B4" w14:textId="77777777" w:rsidR="002B670A" w:rsidRPr="0085058F" w:rsidRDefault="002B670A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тестирования</w:t>
            </w:r>
          </w:p>
        </w:tc>
        <w:tc>
          <w:tcPr>
            <w:tcW w:w="2361" w:type="dxa"/>
            <w:gridSpan w:val="3"/>
          </w:tcPr>
          <w:p w14:paraId="6EE3BAAC" w14:textId="77777777" w:rsidR="002B670A" w:rsidRPr="0085058F" w:rsidRDefault="002B670A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вероятного риска,</w:t>
            </w:r>
          </w:p>
          <w:p w14:paraId="317D5D09" w14:textId="77777777" w:rsidR="002B670A" w:rsidRPr="0085058F" w:rsidRDefault="002B670A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чел./ %</w:t>
            </w:r>
          </w:p>
        </w:tc>
        <w:tc>
          <w:tcPr>
            <w:tcW w:w="1586" w:type="dxa"/>
            <w:gridSpan w:val="3"/>
          </w:tcPr>
          <w:p w14:paraId="3166E22F" w14:textId="77777777" w:rsidR="002B670A" w:rsidRPr="0085058F" w:rsidRDefault="002B670A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образовательных организаций, принявших участие в СПТ</w:t>
            </w:r>
          </w:p>
        </w:tc>
        <w:tc>
          <w:tcPr>
            <w:tcW w:w="2200" w:type="dxa"/>
            <w:gridSpan w:val="3"/>
          </w:tcPr>
          <w:p w14:paraId="52FFFC97" w14:textId="77777777" w:rsidR="002B670A" w:rsidRPr="0085058F" w:rsidRDefault="002B670A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2199" w:type="dxa"/>
            <w:gridSpan w:val="3"/>
          </w:tcPr>
          <w:p w14:paraId="418A0CB0" w14:textId="77777777" w:rsidR="002B670A" w:rsidRPr="0085058F" w:rsidRDefault="002B670A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2357" w:type="dxa"/>
            <w:gridSpan w:val="3"/>
          </w:tcPr>
          <w:p w14:paraId="6815A1FD" w14:textId="77777777" w:rsidR="002B670A" w:rsidRPr="0085058F" w:rsidRDefault="002B670A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885" w:type="dxa"/>
            <w:gridSpan w:val="3"/>
          </w:tcPr>
          <w:p w14:paraId="1C38B18A" w14:textId="77777777" w:rsidR="002B670A" w:rsidRPr="0085058F" w:rsidRDefault="002B670A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причине </w:t>
            </w:r>
          </w:p>
          <w:p w14:paraId="45FFC84F" w14:textId="77777777" w:rsidR="002B670A" w:rsidRPr="0085058F" w:rsidRDefault="002B670A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</w:p>
        </w:tc>
        <w:tc>
          <w:tcPr>
            <w:tcW w:w="1885" w:type="dxa"/>
            <w:gridSpan w:val="4"/>
          </w:tcPr>
          <w:p w14:paraId="00B45BFD" w14:textId="77777777" w:rsidR="002B670A" w:rsidRPr="0085058F" w:rsidRDefault="002B670A" w:rsidP="0049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причины</w:t>
            </w:r>
          </w:p>
        </w:tc>
      </w:tr>
      <w:tr w:rsidR="002B670A" w:rsidRPr="0085058F" w14:paraId="4EC4AA06" w14:textId="77777777" w:rsidTr="00E14B05">
        <w:trPr>
          <w:gridAfter w:val="1"/>
          <w:wAfter w:w="6" w:type="dxa"/>
          <w:cantSplit/>
          <w:trHeight w:val="1320"/>
        </w:trPr>
        <w:tc>
          <w:tcPr>
            <w:tcW w:w="1395" w:type="dxa"/>
          </w:tcPr>
          <w:p w14:paraId="1A68FA33" w14:textId="77777777" w:rsidR="002B670A" w:rsidRPr="0085058F" w:rsidRDefault="002B670A" w:rsidP="0015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extDirection w:val="tbRl"/>
          </w:tcPr>
          <w:p w14:paraId="01A01FB1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3C100C7C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extDirection w:val="tbRl"/>
          </w:tcPr>
          <w:p w14:paraId="150FDBE4" w14:textId="76EC6DDD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2021г.  </w:t>
            </w:r>
          </w:p>
        </w:tc>
        <w:tc>
          <w:tcPr>
            <w:tcW w:w="770" w:type="dxa"/>
            <w:textDirection w:val="tbRl"/>
          </w:tcPr>
          <w:p w14:paraId="1C737147" w14:textId="7E3E471C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595" w:type="dxa"/>
            <w:textDirection w:val="tbRl"/>
          </w:tcPr>
          <w:p w14:paraId="2A0A1BA8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60D3C409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EDE152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extDirection w:val="tbRl"/>
          </w:tcPr>
          <w:p w14:paraId="0EAD4843" w14:textId="37147C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471" w:type="dxa"/>
            <w:textDirection w:val="tbRl"/>
          </w:tcPr>
          <w:p w14:paraId="28B9DD0D" w14:textId="11870D12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786" w:type="dxa"/>
            <w:textDirection w:val="tbRl"/>
          </w:tcPr>
          <w:p w14:paraId="73A1CA08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3435E5C4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extDirection w:val="tbRl"/>
          </w:tcPr>
          <w:p w14:paraId="5EAD9727" w14:textId="20D07E8F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628" w:type="dxa"/>
            <w:textDirection w:val="tbRl"/>
          </w:tcPr>
          <w:p w14:paraId="448C9F70" w14:textId="050D2F21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660" w:type="dxa"/>
            <w:textDirection w:val="tbRl"/>
          </w:tcPr>
          <w:p w14:paraId="724AB145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22717E8D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extDirection w:val="tbRl"/>
          </w:tcPr>
          <w:p w14:paraId="539E301A" w14:textId="367F9716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86" w:type="dxa"/>
            <w:textDirection w:val="tbRl"/>
          </w:tcPr>
          <w:p w14:paraId="76A842EA" w14:textId="65D5B251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786" w:type="dxa"/>
            <w:textDirection w:val="tbRl"/>
          </w:tcPr>
          <w:p w14:paraId="3431B6F8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3B51F18B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extDirection w:val="tbRl"/>
          </w:tcPr>
          <w:p w14:paraId="58E5B2F9" w14:textId="724506E2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84" w:type="dxa"/>
            <w:textDirection w:val="tbRl"/>
          </w:tcPr>
          <w:p w14:paraId="7F0FD112" w14:textId="5226C982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628" w:type="dxa"/>
            <w:textDirection w:val="tbRl"/>
          </w:tcPr>
          <w:p w14:paraId="0DEAE543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278442DB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extDirection w:val="tbRl"/>
          </w:tcPr>
          <w:p w14:paraId="284E7244" w14:textId="0769F484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628" w:type="dxa"/>
            <w:textDirection w:val="tbRl"/>
          </w:tcPr>
          <w:p w14:paraId="6482748A" w14:textId="5A216DF3" w:rsidR="002B670A" w:rsidRPr="0085058F" w:rsidRDefault="003A7780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628" w:type="dxa"/>
            <w:textDirection w:val="tbRl"/>
          </w:tcPr>
          <w:p w14:paraId="3AA6BCE2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3B01AD03" w14:textId="77777777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extDirection w:val="tbRl"/>
          </w:tcPr>
          <w:p w14:paraId="0A9C410D" w14:textId="29A8F69B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628" w:type="dxa"/>
            <w:textDirection w:val="tbRl"/>
          </w:tcPr>
          <w:p w14:paraId="27785795" w14:textId="139FA7E3" w:rsidR="002B670A" w:rsidRPr="0085058F" w:rsidRDefault="002B670A" w:rsidP="00157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</w:tr>
      <w:tr w:rsidR="002B670A" w:rsidRPr="0085058F" w14:paraId="5CF329C0" w14:textId="77777777" w:rsidTr="00E14B05">
        <w:trPr>
          <w:gridAfter w:val="1"/>
          <w:wAfter w:w="6" w:type="dxa"/>
          <w:trHeight w:val="498"/>
        </w:trPr>
        <w:tc>
          <w:tcPr>
            <w:tcW w:w="1395" w:type="dxa"/>
          </w:tcPr>
          <w:p w14:paraId="69BB792D" w14:textId="77777777" w:rsidR="002B670A" w:rsidRPr="0085058F" w:rsidRDefault="002B670A" w:rsidP="002B670A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804" w:type="dxa"/>
          </w:tcPr>
          <w:p w14:paraId="673FA9B3" w14:textId="77777777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1214</w:t>
            </w:r>
          </w:p>
          <w:p w14:paraId="0F5184B4" w14:textId="105E2B7F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(3,8%)</w:t>
            </w:r>
          </w:p>
        </w:tc>
        <w:tc>
          <w:tcPr>
            <w:tcW w:w="786" w:type="dxa"/>
          </w:tcPr>
          <w:p w14:paraId="1F94F0CA" w14:textId="77777777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3115</w:t>
            </w:r>
          </w:p>
          <w:p w14:paraId="10B6323E" w14:textId="2FE62A49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(10,1%)</w:t>
            </w:r>
          </w:p>
        </w:tc>
        <w:tc>
          <w:tcPr>
            <w:tcW w:w="770" w:type="dxa"/>
          </w:tcPr>
          <w:p w14:paraId="04B2A465" w14:textId="77777777" w:rsidR="002B670A" w:rsidRPr="0085058F" w:rsidRDefault="002B670A" w:rsidP="002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3621</w:t>
            </w:r>
          </w:p>
          <w:p w14:paraId="25CF3883" w14:textId="716C5078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(1</w:t>
            </w:r>
            <w:r w:rsidR="00D35B43"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95" w:type="dxa"/>
          </w:tcPr>
          <w:p w14:paraId="19B7ADE4" w14:textId="27F7A9FD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19" w:type="dxa"/>
          </w:tcPr>
          <w:p w14:paraId="3696D56D" w14:textId="522A68EF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71" w:type="dxa"/>
          </w:tcPr>
          <w:p w14:paraId="53868905" w14:textId="124F7DB8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786" w:type="dxa"/>
          </w:tcPr>
          <w:p w14:paraId="6B435729" w14:textId="7993EBEB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49592</w:t>
            </w:r>
          </w:p>
        </w:tc>
        <w:tc>
          <w:tcPr>
            <w:tcW w:w="786" w:type="dxa"/>
          </w:tcPr>
          <w:p w14:paraId="1173B1A4" w14:textId="20A48C0C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40846</w:t>
            </w:r>
          </w:p>
        </w:tc>
        <w:tc>
          <w:tcPr>
            <w:tcW w:w="628" w:type="dxa"/>
          </w:tcPr>
          <w:p w14:paraId="1E7289DE" w14:textId="1F3BBB10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424</w:t>
            </w:r>
            <w:r w:rsidR="00D35B43"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60" w:type="dxa"/>
          </w:tcPr>
          <w:p w14:paraId="2B1FC059" w14:textId="57D3EA80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32003</w:t>
            </w:r>
          </w:p>
        </w:tc>
        <w:tc>
          <w:tcPr>
            <w:tcW w:w="752" w:type="dxa"/>
          </w:tcPr>
          <w:p w14:paraId="7C22E0BC" w14:textId="39DA31B2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36018</w:t>
            </w:r>
          </w:p>
        </w:tc>
        <w:tc>
          <w:tcPr>
            <w:tcW w:w="786" w:type="dxa"/>
          </w:tcPr>
          <w:p w14:paraId="3CF1A239" w14:textId="543B6E27" w:rsidR="002B670A" w:rsidRPr="0085058F" w:rsidRDefault="002B670A" w:rsidP="002B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3925</w:t>
            </w:r>
            <w:r w:rsidR="00D35B43"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6114744C" w14:textId="1CE93110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(92,4%)</w:t>
            </w:r>
          </w:p>
        </w:tc>
        <w:tc>
          <w:tcPr>
            <w:tcW w:w="786" w:type="dxa"/>
          </w:tcPr>
          <w:p w14:paraId="68BE65F1" w14:textId="5D25EE2E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17589</w:t>
            </w:r>
          </w:p>
        </w:tc>
        <w:tc>
          <w:tcPr>
            <w:tcW w:w="786" w:type="dxa"/>
          </w:tcPr>
          <w:p w14:paraId="6B59C2B0" w14:textId="196C63F1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4828</w:t>
            </w:r>
          </w:p>
        </w:tc>
        <w:tc>
          <w:tcPr>
            <w:tcW w:w="784" w:type="dxa"/>
          </w:tcPr>
          <w:p w14:paraId="6D8EC89B" w14:textId="303FBB07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342</w:t>
            </w:r>
            <w:r w:rsidR="00D35B43"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8" w:type="dxa"/>
          </w:tcPr>
          <w:p w14:paraId="24C6BFD7" w14:textId="06D60FC6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5609</w:t>
            </w:r>
          </w:p>
        </w:tc>
        <w:tc>
          <w:tcPr>
            <w:tcW w:w="628" w:type="dxa"/>
          </w:tcPr>
          <w:p w14:paraId="77BA57DF" w14:textId="5ABCFD17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2683</w:t>
            </w:r>
          </w:p>
        </w:tc>
        <w:tc>
          <w:tcPr>
            <w:tcW w:w="628" w:type="dxa"/>
          </w:tcPr>
          <w:p w14:paraId="42C9EBC4" w14:textId="036D8052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D35B43"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628" w:type="dxa"/>
          </w:tcPr>
          <w:p w14:paraId="57668B74" w14:textId="52095D3E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11401</w:t>
            </w:r>
          </w:p>
        </w:tc>
        <w:tc>
          <w:tcPr>
            <w:tcW w:w="628" w:type="dxa"/>
          </w:tcPr>
          <w:p w14:paraId="1400C566" w14:textId="7221D336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628" w:type="dxa"/>
          </w:tcPr>
          <w:p w14:paraId="7CA18EE0" w14:textId="0D7A149E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1146</w:t>
            </w:r>
          </w:p>
        </w:tc>
      </w:tr>
      <w:tr w:rsidR="002B670A" w:rsidRPr="0085058F" w14:paraId="75DB87BA" w14:textId="77777777" w:rsidTr="00E14B05">
        <w:trPr>
          <w:gridAfter w:val="1"/>
          <w:wAfter w:w="6" w:type="dxa"/>
          <w:trHeight w:val="730"/>
        </w:trPr>
        <w:tc>
          <w:tcPr>
            <w:tcW w:w="1395" w:type="dxa"/>
          </w:tcPr>
          <w:p w14:paraId="779586AF" w14:textId="2256C371" w:rsidR="002B670A" w:rsidRPr="0085058F" w:rsidRDefault="002B670A" w:rsidP="002B670A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образовательные организации (СПО)</w:t>
            </w:r>
          </w:p>
        </w:tc>
        <w:tc>
          <w:tcPr>
            <w:tcW w:w="804" w:type="dxa"/>
          </w:tcPr>
          <w:p w14:paraId="3E5CE2E8" w14:textId="2BF0EF23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(5,0%)</w:t>
            </w:r>
          </w:p>
        </w:tc>
        <w:tc>
          <w:tcPr>
            <w:tcW w:w="786" w:type="dxa"/>
          </w:tcPr>
          <w:p w14:paraId="5195DBC0" w14:textId="77777777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  <w:p w14:paraId="0C79B786" w14:textId="7D1C2A51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(4,9%)</w:t>
            </w:r>
          </w:p>
        </w:tc>
        <w:tc>
          <w:tcPr>
            <w:tcW w:w="770" w:type="dxa"/>
          </w:tcPr>
          <w:p w14:paraId="03580BBC" w14:textId="77777777" w:rsidR="002B670A" w:rsidRPr="0085058F" w:rsidRDefault="002B670A" w:rsidP="002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  <w:p w14:paraId="0642B118" w14:textId="63C6E3A4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(4,4%)</w:t>
            </w:r>
          </w:p>
        </w:tc>
        <w:tc>
          <w:tcPr>
            <w:tcW w:w="595" w:type="dxa"/>
          </w:tcPr>
          <w:p w14:paraId="47908A95" w14:textId="400884B9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9" w:type="dxa"/>
          </w:tcPr>
          <w:p w14:paraId="0F215E0F" w14:textId="083DC601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" w:type="dxa"/>
          </w:tcPr>
          <w:p w14:paraId="0E221675" w14:textId="0E96C820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6" w:type="dxa"/>
          </w:tcPr>
          <w:p w14:paraId="4CC43209" w14:textId="639D74A2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19649</w:t>
            </w:r>
          </w:p>
        </w:tc>
        <w:tc>
          <w:tcPr>
            <w:tcW w:w="786" w:type="dxa"/>
          </w:tcPr>
          <w:p w14:paraId="1DC07191" w14:textId="00E38FB6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19794</w:t>
            </w:r>
          </w:p>
        </w:tc>
        <w:tc>
          <w:tcPr>
            <w:tcW w:w="628" w:type="dxa"/>
          </w:tcPr>
          <w:p w14:paraId="7AD18989" w14:textId="4FF15CB9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  <w:r w:rsidR="00CF757F"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</w:tcPr>
          <w:p w14:paraId="53964002" w14:textId="02B14B6A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16342</w:t>
            </w:r>
          </w:p>
        </w:tc>
        <w:tc>
          <w:tcPr>
            <w:tcW w:w="752" w:type="dxa"/>
          </w:tcPr>
          <w:p w14:paraId="462274A7" w14:textId="2A3FADF9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19365</w:t>
            </w:r>
          </w:p>
        </w:tc>
        <w:tc>
          <w:tcPr>
            <w:tcW w:w="786" w:type="dxa"/>
          </w:tcPr>
          <w:p w14:paraId="390BE9D0" w14:textId="77777777" w:rsidR="002B670A" w:rsidRPr="0085058F" w:rsidRDefault="002B670A" w:rsidP="002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19 956</w:t>
            </w:r>
          </w:p>
          <w:p w14:paraId="32E20209" w14:textId="1915907B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(99,7%)</w:t>
            </w:r>
          </w:p>
        </w:tc>
        <w:tc>
          <w:tcPr>
            <w:tcW w:w="786" w:type="dxa"/>
          </w:tcPr>
          <w:p w14:paraId="2374E52B" w14:textId="6E42E180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3307</w:t>
            </w:r>
          </w:p>
        </w:tc>
        <w:tc>
          <w:tcPr>
            <w:tcW w:w="786" w:type="dxa"/>
          </w:tcPr>
          <w:p w14:paraId="56886A8D" w14:textId="0BAE6859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84" w:type="dxa"/>
          </w:tcPr>
          <w:p w14:paraId="4A6C8B73" w14:textId="58380EE1" w:rsidR="002B670A" w:rsidRPr="0085058F" w:rsidRDefault="003A7780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8" w:type="dxa"/>
          </w:tcPr>
          <w:p w14:paraId="2BD95F9C" w14:textId="1F464E5F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628" w:type="dxa"/>
          </w:tcPr>
          <w:p w14:paraId="4D35AADA" w14:textId="1FF33666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8" w:type="dxa"/>
          </w:tcPr>
          <w:p w14:paraId="1EE85C77" w14:textId="7D8223B6" w:rsidR="002B670A" w:rsidRPr="0085058F" w:rsidRDefault="003A7780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" w:type="dxa"/>
          </w:tcPr>
          <w:p w14:paraId="533010F4" w14:textId="16B0BDC6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628" w:type="dxa"/>
          </w:tcPr>
          <w:p w14:paraId="760744AB" w14:textId="14527F29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28" w:type="dxa"/>
          </w:tcPr>
          <w:p w14:paraId="0FE240C5" w14:textId="2BB92BDA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A7780"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670A" w:rsidRPr="0085058F" w14:paraId="5CBEEE98" w14:textId="77777777" w:rsidTr="00E14B05">
        <w:trPr>
          <w:gridAfter w:val="1"/>
          <w:wAfter w:w="6" w:type="dxa"/>
          <w:trHeight w:val="745"/>
        </w:trPr>
        <w:tc>
          <w:tcPr>
            <w:tcW w:w="1395" w:type="dxa"/>
          </w:tcPr>
          <w:p w14:paraId="01F2D353" w14:textId="77777777" w:rsidR="002B670A" w:rsidRPr="0085058F" w:rsidRDefault="002B670A" w:rsidP="002B670A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804" w:type="dxa"/>
          </w:tcPr>
          <w:p w14:paraId="5BA1C83B" w14:textId="3C904FE6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(4,4%)</w:t>
            </w:r>
          </w:p>
        </w:tc>
        <w:tc>
          <w:tcPr>
            <w:tcW w:w="786" w:type="dxa"/>
          </w:tcPr>
          <w:p w14:paraId="0A9A20DE" w14:textId="77777777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  <w:p w14:paraId="688B584C" w14:textId="55EB8ED5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(4,4%)</w:t>
            </w:r>
          </w:p>
        </w:tc>
        <w:tc>
          <w:tcPr>
            <w:tcW w:w="770" w:type="dxa"/>
          </w:tcPr>
          <w:p w14:paraId="6017FB32" w14:textId="77777777" w:rsidR="002B670A" w:rsidRPr="0085058F" w:rsidRDefault="002B670A" w:rsidP="002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  <w:p w14:paraId="2F3F6A8E" w14:textId="130C873B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(3,9%)</w:t>
            </w:r>
          </w:p>
        </w:tc>
        <w:tc>
          <w:tcPr>
            <w:tcW w:w="595" w:type="dxa"/>
          </w:tcPr>
          <w:p w14:paraId="2EE793C4" w14:textId="44E1C9CA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dxa"/>
          </w:tcPr>
          <w:p w14:paraId="051C994D" w14:textId="1B33F0D8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</w:tcPr>
          <w:p w14:paraId="3531E34F" w14:textId="498823A7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" w:type="dxa"/>
          </w:tcPr>
          <w:p w14:paraId="55EA1A5A" w14:textId="350CE9E6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786" w:type="dxa"/>
          </w:tcPr>
          <w:p w14:paraId="1101C192" w14:textId="0327AFA9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4594</w:t>
            </w:r>
          </w:p>
        </w:tc>
        <w:tc>
          <w:tcPr>
            <w:tcW w:w="628" w:type="dxa"/>
          </w:tcPr>
          <w:p w14:paraId="0B6BAD79" w14:textId="0D2A54DF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6925</w:t>
            </w:r>
          </w:p>
        </w:tc>
        <w:tc>
          <w:tcPr>
            <w:tcW w:w="660" w:type="dxa"/>
          </w:tcPr>
          <w:p w14:paraId="3CEAAD9C" w14:textId="6801E639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752" w:type="dxa"/>
          </w:tcPr>
          <w:p w14:paraId="12130B6C" w14:textId="4AD3C1F8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3918</w:t>
            </w:r>
          </w:p>
        </w:tc>
        <w:tc>
          <w:tcPr>
            <w:tcW w:w="786" w:type="dxa"/>
          </w:tcPr>
          <w:p w14:paraId="6B546FD6" w14:textId="77777777" w:rsidR="002B670A" w:rsidRPr="0085058F" w:rsidRDefault="002B670A" w:rsidP="002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6152</w:t>
            </w:r>
          </w:p>
          <w:p w14:paraId="7FA9E83A" w14:textId="21534494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(88,8%)</w:t>
            </w:r>
          </w:p>
        </w:tc>
        <w:tc>
          <w:tcPr>
            <w:tcW w:w="786" w:type="dxa"/>
          </w:tcPr>
          <w:p w14:paraId="343EE98A" w14:textId="3CE5E06B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786" w:type="dxa"/>
          </w:tcPr>
          <w:p w14:paraId="6C921F55" w14:textId="663FC414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784" w:type="dxa"/>
          </w:tcPr>
          <w:p w14:paraId="3CC8F5AB" w14:textId="7B11390D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D35B43"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8" w:type="dxa"/>
          </w:tcPr>
          <w:p w14:paraId="0B40E28E" w14:textId="507A99B5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28" w:type="dxa"/>
          </w:tcPr>
          <w:p w14:paraId="53402073" w14:textId="409FBCDC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28" w:type="dxa"/>
          </w:tcPr>
          <w:p w14:paraId="5E29C4D3" w14:textId="1600CBD6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628" w:type="dxa"/>
          </w:tcPr>
          <w:p w14:paraId="0370C5D2" w14:textId="3BE50CC1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28" w:type="dxa"/>
          </w:tcPr>
          <w:p w14:paraId="1861C3BC" w14:textId="40E40419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28" w:type="dxa"/>
          </w:tcPr>
          <w:p w14:paraId="799ED0D8" w14:textId="7D9BB011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  <w:r w:rsidR="00D35B43"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2B670A" w:rsidRPr="0085058F" w14:paraId="3A03B712" w14:textId="77777777" w:rsidTr="00E14B05">
        <w:trPr>
          <w:gridAfter w:val="1"/>
          <w:wAfter w:w="6" w:type="dxa"/>
          <w:trHeight w:val="240"/>
        </w:trPr>
        <w:tc>
          <w:tcPr>
            <w:tcW w:w="1395" w:type="dxa"/>
          </w:tcPr>
          <w:p w14:paraId="23D42E70" w14:textId="77777777" w:rsidR="002B670A" w:rsidRPr="0085058F" w:rsidRDefault="002B670A" w:rsidP="002B670A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04" w:type="dxa"/>
          </w:tcPr>
          <w:p w14:paraId="1E0643C6" w14:textId="48D36555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2152 (4,2%)</w:t>
            </w:r>
          </w:p>
        </w:tc>
        <w:tc>
          <w:tcPr>
            <w:tcW w:w="786" w:type="dxa"/>
          </w:tcPr>
          <w:p w14:paraId="7162C889" w14:textId="5C095B15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4009 (8,2%)</w:t>
            </w:r>
          </w:p>
        </w:tc>
        <w:tc>
          <w:tcPr>
            <w:tcW w:w="770" w:type="dxa"/>
          </w:tcPr>
          <w:p w14:paraId="62ACA2A5" w14:textId="77777777" w:rsidR="002B670A" w:rsidRPr="0085058F" w:rsidRDefault="002B670A" w:rsidP="002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4488</w:t>
            </w:r>
          </w:p>
          <w:p w14:paraId="75B42627" w14:textId="13E88756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(8,4%)</w:t>
            </w:r>
          </w:p>
        </w:tc>
        <w:tc>
          <w:tcPr>
            <w:tcW w:w="595" w:type="dxa"/>
          </w:tcPr>
          <w:p w14:paraId="1B28A613" w14:textId="32AB4013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19" w:type="dxa"/>
          </w:tcPr>
          <w:p w14:paraId="0177DCC8" w14:textId="36A8A69E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71" w:type="dxa"/>
          </w:tcPr>
          <w:p w14:paraId="6E5D88C5" w14:textId="06CCA812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286</w:t>
            </w:r>
          </w:p>
        </w:tc>
        <w:tc>
          <w:tcPr>
            <w:tcW w:w="786" w:type="dxa"/>
          </w:tcPr>
          <w:p w14:paraId="1554DC8A" w14:textId="248A8F75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74579</w:t>
            </w:r>
          </w:p>
        </w:tc>
        <w:tc>
          <w:tcPr>
            <w:tcW w:w="786" w:type="dxa"/>
          </w:tcPr>
          <w:p w14:paraId="739D5998" w14:textId="2266982B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65 234</w:t>
            </w:r>
          </w:p>
        </w:tc>
        <w:tc>
          <w:tcPr>
            <w:tcW w:w="628" w:type="dxa"/>
          </w:tcPr>
          <w:p w14:paraId="768316A6" w14:textId="713B7E9F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D35B43"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434</w:t>
            </w:r>
          </w:p>
        </w:tc>
        <w:tc>
          <w:tcPr>
            <w:tcW w:w="660" w:type="dxa"/>
          </w:tcPr>
          <w:p w14:paraId="1E08D704" w14:textId="38C51D69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51055</w:t>
            </w:r>
          </w:p>
        </w:tc>
        <w:tc>
          <w:tcPr>
            <w:tcW w:w="752" w:type="dxa"/>
          </w:tcPr>
          <w:p w14:paraId="542D7FE8" w14:textId="704F6AAA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59 301</w:t>
            </w:r>
          </w:p>
        </w:tc>
        <w:tc>
          <w:tcPr>
            <w:tcW w:w="786" w:type="dxa"/>
          </w:tcPr>
          <w:p w14:paraId="127AA188" w14:textId="4156110F" w:rsidR="002B670A" w:rsidRPr="0085058F" w:rsidRDefault="002B670A" w:rsidP="002B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653</w:t>
            </w:r>
            <w:r w:rsidR="00D35B43"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  <w:p w14:paraId="7090BDBF" w14:textId="0593A7FD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(94,1%)</w:t>
            </w:r>
          </w:p>
        </w:tc>
        <w:tc>
          <w:tcPr>
            <w:tcW w:w="786" w:type="dxa"/>
          </w:tcPr>
          <w:p w14:paraId="7BCC39C0" w14:textId="3752242F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23524</w:t>
            </w:r>
          </w:p>
        </w:tc>
        <w:tc>
          <w:tcPr>
            <w:tcW w:w="786" w:type="dxa"/>
          </w:tcPr>
          <w:p w14:paraId="64D07435" w14:textId="53CA2C65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5933</w:t>
            </w:r>
          </w:p>
        </w:tc>
        <w:tc>
          <w:tcPr>
            <w:tcW w:w="784" w:type="dxa"/>
          </w:tcPr>
          <w:p w14:paraId="2C070007" w14:textId="06C039DD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427</w:t>
            </w:r>
            <w:r w:rsidR="00D35B43"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14:paraId="652E4AAF" w14:textId="4B1D0E07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6779</w:t>
            </w:r>
          </w:p>
        </w:tc>
        <w:tc>
          <w:tcPr>
            <w:tcW w:w="628" w:type="dxa"/>
          </w:tcPr>
          <w:p w14:paraId="3BF3FF14" w14:textId="5C6404F0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2961</w:t>
            </w:r>
          </w:p>
        </w:tc>
        <w:tc>
          <w:tcPr>
            <w:tcW w:w="628" w:type="dxa"/>
          </w:tcPr>
          <w:p w14:paraId="1A8D8480" w14:textId="42A4DFA6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D35B43"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28" w:type="dxa"/>
          </w:tcPr>
          <w:p w14:paraId="4220DAFF" w14:textId="067E0B80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14082</w:t>
            </w:r>
          </w:p>
        </w:tc>
        <w:tc>
          <w:tcPr>
            <w:tcW w:w="628" w:type="dxa"/>
          </w:tcPr>
          <w:p w14:paraId="017E40D5" w14:textId="0F311240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628" w:type="dxa"/>
          </w:tcPr>
          <w:p w14:paraId="6389D6D6" w14:textId="2034B5B6" w:rsidR="002B670A" w:rsidRPr="0085058F" w:rsidRDefault="002B670A" w:rsidP="002B670A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3A7780"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35B43" w:rsidRPr="008505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3B92FEFD" w14:textId="77777777" w:rsidR="00EB55AB" w:rsidRPr="0085058F" w:rsidRDefault="00EB55AB" w:rsidP="00EB55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4CF466" w14:textId="77777777" w:rsidR="00EB55AB" w:rsidRPr="00D843B8" w:rsidRDefault="00EB55AB" w:rsidP="00EB55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41FE7" w14:textId="65ECB27C" w:rsidR="00D843B8" w:rsidRPr="0085058F" w:rsidRDefault="00D843B8" w:rsidP="00D843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5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</w:t>
      </w:r>
      <w:r w:rsidR="001B6D2B" w:rsidRPr="0085058F">
        <w:rPr>
          <w:rFonts w:ascii="Times New Roman" w:eastAsia="Calibri" w:hAnsi="Times New Roman" w:cs="Times New Roman"/>
          <w:b/>
          <w:sz w:val="28"/>
          <w:szCs w:val="28"/>
        </w:rPr>
        <w:t>СПТ</w:t>
      </w:r>
      <w:r w:rsidRPr="0085058F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общеобразовательных организаций</w:t>
      </w:r>
      <w:r w:rsidR="00F3631E" w:rsidRPr="008505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FEA7C0B" w14:textId="77777777" w:rsidR="00F3631E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3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Информацию по социально-психологическому тестированию обучающихся предоставили</w:t>
      </w:r>
      <w:r w:rsidR="00F36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FCC1F15" w14:textId="0FA05FFA" w:rsidR="00F3631E" w:rsidRDefault="00F3631E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D843B8" w:rsidRPr="00D843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общеобразовательные организации </w:t>
      </w:r>
      <w:r w:rsidR="00D843B8" w:rsidRPr="00D843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 муниципальных органов управления образованием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D8BA8DC" w14:textId="2F40FAAC" w:rsidR="00F3631E" w:rsidRDefault="00F3631E" w:rsidP="001B6D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C127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детей с ограниченными возможностями здоровья, осуществляющие образовательную деятельность по адаптированным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общеобразовательным программам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6BDC1698" w14:textId="3FF0FCC3" w:rsidR="00F3631E" w:rsidRDefault="00F3631E" w:rsidP="00F363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D843B8">
        <w:rPr>
          <w:rFonts w:ascii="Times New Roman" w:hAnsi="Times New Roman" w:cs="Times New Roman"/>
          <w:bCs/>
          <w:sz w:val="24"/>
          <w:szCs w:val="24"/>
        </w:rPr>
        <w:t>Кадетск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D843B8">
        <w:rPr>
          <w:rFonts w:ascii="Times New Roman" w:hAnsi="Times New Roman" w:cs="Times New Roman"/>
          <w:bCs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843B8">
        <w:rPr>
          <w:rFonts w:ascii="Times New Roman" w:hAnsi="Times New Roman" w:cs="Times New Roman"/>
          <w:bCs/>
          <w:sz w:val="24"/>
          <w:szCs w:val="24"/>
        </w:rPr>
        <w:t xml:space="preserve"> Липецкой области имени А.П. Коврижных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BB4677D" w14:textId="6EDA18A9" w:rsidR="00F3631E" w:rsidRPr="00D843B8" w:rsidRDefault="001B6D2B" w:rsidP="00F363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3631E" w:rsidRPr="00D843B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F3631E">
        <w:rPr>
          <w:rFonts w:ascii="Times New Roman" w:hAnsi="Times New Roman" w:cs="Times New Roman"/>
          <w:bCs/>
          <w:sz w:val="24"/>
          <w:szCs w:val="24"/>
        </w:rPr>
        <w:t xml:space="preserve"> православные гимназии Липецкой области.</w:t>
      </w:r>
    </w:p>
    <w:p w14:paraId="5EC39320" w14:textId="6C318F86" w:rsidR="00D843B8" w:rsidRPr="00D843B8" w:rsidRDefault="005F4E5F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Охват составил </w:t>
      </w:r>
      <w:r w:rsidR="003151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3925</w:t>
      </w:r>
      <w:r w:rsidR="00E14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151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843B8">
        <w:rPr>
          <w:rFonts w:ascii="Times New Roman" w:eastAsia="Calibri" w:hAnsi="Times New Roman" w:cs="Times New Roman"/>
          <w:sz w:val="24"/>
          <w:szCs w:val="24"/>
        </w:rPr>
        <w:t>обучающихся общеобразовательных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F01FA6" w14:textId="641D9175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Статистические данные о результатах социально-психологического тестирования обучающихся представлены в таблице 3,4,5</w:t>
      </w:r>
      <w:r w:rsidR="005F4E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298029" w14:textId="77777777" w:rsidR="006304FD" w:rsidRDefault="006304FD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81769" w14:textId="75947A6C" w:rsidR="00D843B8" w:rsidRPr="00D843B8" w:rsidRDefault="00D843B8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19CEAF62" w14:textId="3DD6739F" w:rsidR="00D843B8" w:rsidRDefault="0054371D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2987069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СПТ 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общеобразовательных организаций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муниципалитетам</w:t>
      </w:r>
    </w:p>
    <w:bookmarkEnd w:id="4"/>
    <w:p w14:paraId="370434B4" w14:textId="77777777" w:rsidR="001C1276" w:rsidRPr="00D843B8" w:rsidRDefault="001C1276" w:rsidP="001C1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126" w:type="dxa"/>
        <w:tblLook w:val="04A0" w:firstRow="1" w:lastRow="0" w:firstColumn="1" w:lastColumn="0" w:noHBand="0" w:noVBand="1"/>
      </w:tblPr>
      <w:tblGrid>
        <w:gridCol w:w="2263"/>
        <w:gridCol w:w="1559"/>
        <w:gridCol w:w="1839"/>
        <w:gridCol w:w="1839"/>
        <w:gridCol w:w="1002"/>
        <w:gridCol w:w="1134"/>
        <w:gridCol w:w="1669"/>
        <w:gridCol w:w="1410"/>
        <w:gridCol w:w="1411"/>
      </w:tblGrid>
      <w:tr w:rsidR="00953F74" w:rsidRPr="00D843B8" w14:paraId="69458F09" w14:textId="77777777" w:rsidTr="00235392">
        <w:trPr>
          <w:trHeight w:val="874"/>
        </w:trPr>
        <w:tc>
          <w:tcPr>
            <w:tcW w:w="2263" w:type="dxa"/>
            <w:vMerge w:val="restart"/>
          </w:tcPr>
          <w:p w14:paraId="0C86E839" w14:textId="77777777" w:rsidR="00953F74" w:rsidRPr="00D843B8" w:rsidRDefault="00953F74" w:rsidP="00494352">
            <w:pPr>
              <w:jc w:val="both"/>
              <w:rPr>
                <w:b/>
                <w:i/>
                <w:sz w:val="24"/>
                <w:szCs w:val="24"/>
              </w:rPr>
            </w:pPr>
            <w:bookmarkStart w:id="5" w:name="_Hlk63687242"/>
            <w:bookmarkStart w:id="6" w:name="_Hlk63687268"/>
            <w:r w:rsidRPr="00D843B8">
              <w:rPr>
                <w:sz w:val="24"/>
                <w:szCs w:val="24"/>
              </w:rPr>
              <w:t>Муниципальные органы управления образованием, принявшие участие в тестировании</w:t>
            </w:r>
          </w:p>
        </w:tc>
        <w:tc>
          <w:tcPr>
            <w:tcW w:w="1559" w:type="dxa"/>
            <w:vMerge w:val="restart"/>
          </w:tcPr>
          <w:p w14:paraId="2E8798EB" w14:textId="77777777" w:rsidR="00953F74" w:rsidRPr="00D843B8" w:rsidRDefault="00953F74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1839" w:type="dxa"/>
            <w:vMerge w:val="restart"/>
          </w:tcPr>
          <w:p w14:paraId="23022A6B" w14:textId="77777777" w:rsidR="00953F74" w:rsidRPr="00D843B8" w:rsidRDefault="00953F74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839" w:type="dxa"/>
            <w:vMerge w:val="restart"/>
          </w:tcPr>
          <w:p w14:paraId="25220372" w14:textId="77777777" w:rsidR="00953F74" w:rsidRPr="00D843B8" w:rsidRDefault="00953F74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2136" w:type="dxa"/>
            <w:gridSpan w:val="2"/>
          </w:tcPr>
          <w:p w14:paraId="62681651" w14:textId="4ECE67D6" w:rsidR="00953F74" w:rsidRPr="00D843B8" w:rsidRDefault="00953F74" w:rsidP="0049435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669" w:type="dxa"/>
          </w:tcPr>
          <w:p w14:paraId="4E2D0920" w14:textId="1C6F44F1" w:rsidR="00953F74" w:rsidRPr="00D843B8" w:rsidRDefault="00953F74" w:rsidP="0049435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Повышенная вероятность вовлечения</w:t>
            </w:r>
          </w:p>
        </w:tc>
        <w:tc>
          <w:tcPr>
            <w:tcW w:w="1410" w:type="dxa"/>
          </w:tcPr>
          <w:p w14:paraId="4A0079C4" w14:textId="77777777" w:rsidR="00953F74" w:rsidRPr="00D843B8" w:rsidRDefault="00953F74" w:rsidP="0049435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Латентный риск вовлечения</w:t>
            </w:r>
          </w:p>
        </w:tc>
        <w:tc>
          <w:tcPr>
            <w:tcW w:w="1411" w:type="dxa"/>
          </w:tcPr>
          <w:p w14:paraId="30C3F973" w14:textId="2142FCBC" w:rsidR="00953F74" w:rsidRPr="00D843B8" w:rsidRDefault="00953F74" w:rsidP="0049435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Явный риск вовлечения</w:t>
            </w:r>
          </w:p>
        </w:tc>
      </w:tr>
      <w:bookmarkEnd w:id="5"/>
      <w:tr w:rsidR="007C61B3" w:rsidRPr="00D843B8" w14:paraId="441433E8" w14:textId="77777777" w:rsidTr="007C61B3">
        <w:trPr>
          <w:trHeight w:val="611"/>
        </w:trPr>
        <w:tc>
          <w:tcPr>
            <w:tcW w:w="2263" w:type="dxa"/>
            <w:vMerge/>
          </w:tcPr>
          <w:p w14:paraId="2C8D3971" w14:textId="77777777" w:rsidR="007C61B3" w:rsidRPr="00D843B8" w:rsidRDefault="007C61B3" w:rsidP="00494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E1707A" w14:textId="77777777" w:rsidR="007C61B3" w:rsidRPr="00D843B8" w:rsidRDefault="007C61B3" w:rsidP="00494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23A4DCA7" w14:textId="77777777" w:rsidR="007C61B3" w:rsidRPr="00D843B8" w:rsidRDefault="007C61B3" w:rsidP="00494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06B1AE77" w14:textId="77777777" w:rsidR="007C61B3" w:rsidRPr="00D843B8" w:rsidRDefault="007C61B3" w:rsidP="00494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E1C3ACA" w14:textId="77777777" w:rsidR="007C61B3" w:rsidRPr="00D843B8" w:rsidRDefault="007C61B3" w:rsidP="0049435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Отказы</w:t>
            </w:r>
          </w:p>
        </w:tc>
        <w:tc>
          <w:tcPr>
            <w:tcW w:w="1134" w:type="dxa"/>
          </w:tcPr>
          <w:p w14:paraId="5C0828D4" w14:textId="77777777" w:rsidR="007C61B3" w:rsidRPr="00D843B8" w:rsidRDefault="007C61B3" w:rsidP="0049435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669" w:type="dxa"/>
          </w:tcPr>
          <w:p w14:paraId="401337DD" w14:textId="77777777" w:rsidR="007C61B3" w:rsidRPr="00D843B8" w:rsidRDefault="007C61B3" w:rsidP="0049435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3C52F3E0" w14:textId="77777777" w:rsidR="007C61B3" w:rsidRPr="00D843B8" w:rsidRDefault="007C61B3" w:rsidP="0049435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5562A301" w14:textId="77777777" w:rsidR="007C61B3" w:rsidRPr="00D843B8" w:rsidRDefault="007C61B3" w:rsidP="0049435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7C61B3" w:rsidRPr="00D843B8" w14:paraId="371F6FE8" w14:textId="77777777" w:rsidTr="007C61B3">
        <w:trPr>
          <w:trHeight w:val="302"/>
        </w:trPr>
        <w:tc>
          <w:tcPr>
            <w:tcW w:w="2263" w:type="dxa"/>
          </w:tcPr>
          <w:p w14:paraId="56181D40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г. Липецк</w:t>
            </w:r>
          </w:p>
        </w:tc>
        <w:tc>
          <w:tcPr>
            <w:tcW w:w="1559" w:type="dxa"/>
          </w:tcPr>
          <w:p w14:paraId="76271583" w14:textId="6C537B46" w:rsidR="007C61B3" w:rsidRPr="009733E5" w:rsidRDefault="007C61B3" w:rsidP="0049435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B664A5">
              <w:rPr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="00F30C82">
              <w:rPr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14:paraId="547126B1" w14:textId="4AC6C509" w:rsidR="007C61B3" w:rsidRPr="00B6686D" w:rsidRDefault="007C61B3" w:rsidP="00494352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20 3</w:t>
            </w:r>
            <w:r w:rsidR="001E761E">
              <w:rPr>
                <w:bCs/>
                <w:i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839" w:type="dxa"/>
          </w:tcPr>
          <w:p w14:paraId="13E647EB" w14:textId="288DB5D1" w:rsidR="007C61B3" w:rsidRPr="00B6686D" w:rsidRDefault="007C61B3" w:rsidP="00494352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6686D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1E761E">
              <w:rPr>
                <w:bCs/>
                <w:iCs/>
                <w:color w:val="000000" w:themeColor="text1"/>
                <w:sz w:val="24"/>
                <w:szCs w:val="24"/>
              </w:rPr>
              <w:t>8 548</w:t>
            </w:r>
          </w:p>
        </w:tc>
        <w:tc>
          <w:tcPr>
            <w:tcW w:w="1002" w:type="dxa"/>
          </w:tcPr>
          <w:p w14:paraId="3519A587" w14:textId="160141C8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1243</w:t>
            </w:r>
          </w:p>
        </w:tc>
        <w:tc>
          <w:tcPr>
            <w:tcW w:w="1134" w:type="dxa"/>
          </w:tcPr>
          <w:p w14:paraId="33F0080E" w14:textId="4B305B07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749</w:t>
            </w:r>
          </w:p>
        </w:tc>
        <w:tc>
          <w:tcPr>
            <w:tcW w:w="1669" w:type="dxa"/>
          </w:tcPr>
          <w:p w14:paraId="1A71DD07" w14:textId="1CE41C53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6207</w:t>
            </w:r>
          </w:p>
        </w:tc>
        <w:tc>
          <w:tcPr>
            <w:tcW w:w="1410" w:type="dxa"/>
          </w:tcPr>
          <w:p w14:paraId="1D390427" w14:textId="439FC8D9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4224</w:t>
            </w:r>
          </w:p>
        </w:tc>
        <w:tc>
          <w:tcPr>
            <w:tcW w:w="1411" w:type="dxa"/>
          </w:tcPr>
          <w:p w14:paraId="2F60FEE5" w14:textId="656D2035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1983</w:t>
            </w:r>
          </w:p>
        </w:tc>
      </w:tr>
      <w:tr w:rsidR="007C61B3" w:rsidRPr="00D843B8" w14:paraId="1D8357B7" w14:textId="77777777" w:rsidTr="007C61B3">
        <w:trPr>
          <w:trHeight w:val="286"/>
        </w:trPr>
        <w:tc>
          <w:tcPr>
            <w:tcW w:w="2263" w:type="dxa"/>
          </w:tcPr>
          <w:p w14:paraId="4C14F384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г. Елец </w:t>
            </w:r>
          </w:p>
        </w:tc>
        <w:tc>
          <w:tcPr>
            <w:tcW w:w="1559" w:type="dxa"/>
          </w:tcPr>
          <w:p w14:paraId="5ACEFFCB" w14:textId="0E6FB433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14:paraId="5237FDB7" w14:textId="799ECCA8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3694</w:t>
            </w:r>
          </w:p>
        </w:tc>
        <w:tc>
          <w:tcPr>
            <w:tcW w:w="1839" w:type="dxa"/>
          </w:tcPr>
          <w:p w14:paraId="490D2FB2" w14:textId="76F7AD8A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3619</w:t>
            </w:r>
          </w:p>
        </w:tc>
        <w:tc>
          <w:tcPr>
            <w:tcW w:w="1002" w:type="dxa"/>
          </w:tcPr>
          <w:p w14:paraId="7CAC4FB5" w14:textId="129D9647" w:rsidR="007C61B3" w:rsidRPr="00D843B8" w:rsidRDefault="00546DB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797AC936" w14:textId="290A28DF" w:rsidR="007C61B3" w:rsidRPr="00D843B8" w:rsidRDefault="00546DB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14:paraId="7686238F" w14:textId="250BA70E" w:rsidR="007C61B3" w:rsidRPr="00D843B8" w:rsidRDefault="00546DB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926</w:t>
            </w:r>
          </w:p>
        </w:tc>
        <w:tc>
          <w:tcPr>
            <w:tcW w:w="1410" w:type="dxa"/>
          </w:tcPr>
          <w:p w14:paraId="130F2A66" w14:textId="644036E8" w:rsidR="007C61B3" w:rsidRPr="00D843B8" w:rsidRDefault="00546DB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640</w:t>
            </w:r>
          </w:p>
        </w:tc>
        <w:tc>
          <w:tcPr>
            <w:tcW w:w="1411" w:type="dxa"/>
          </w:tcPr>
          <w:p w14:paraId="47DA51DD" w14:textId="0CF98559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286</w:t>
            </w:r>
          </w:p>
        </w:tc>
      </w:tr>
      <w:tr w:rsidR="007C61B3" w:rsidRPr="00D843B8" w14:paraId="3A0AE21C" w14:textId="77777777" w:rsidTr="007C61B3">
        <w:trPr>
          <w:trHeight w:val="286"/>
        </w:trPr>
        <w:tc>
          <w:tcPr>
            <w:tcW w:w="2263" w:type="dxa"/>
          </w:tcPr>
          <w:p w14:paraId="52C8C572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Воловский </w:t>
            </w:r>
          </w:p>
        </w:tc>
        <w:tc>
          <w:tcPr>
            <w:tcW w:w="1559" w:type="dxa"/>
          </w:tcPr>
          <w:p w14:paraId="7B4B8891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14:paraId="1BC320EF" w14:textId="4F515226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1839" w:type="dxa"/>
          </w:tcPr>
          <w:p w14:paraId="27D326D9" w14:textId="1E40B22F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371</w:t>
            </w:r>
          </w:p>
        </w:tc>
        <w:tc>
          <w:tcPr>
            <w:tcW w:w="1002" w:type="dxa"/>
          </w:tcPr>
          <w:p w14:paraId="3835F69D" w14:textId="6CE179AE" w:rsidR="007C61B3" w:rsidRPr="00D843B8" w:rsidRDefault="00953F74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7C61B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42C000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60CC871B" w14:textId="08F9CD59" w:rsidR="007C61B3" w:rsidRPr="00D843B8" w:rsidRDefault="00546DB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410" w:type="dxa"/>
          </w:tcPr>
          <w:p w14:paraId="2167FF1C" w14:textId="27E61513" w:rsidR="007C61B3" w:rsidRPr="00D843B8" w:rsidRDefault="00546DB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411" w:type="dxa"/>
          </w:tcPr>
          <w:p w14:paraId="2DB2A905" w14:textId="2CA6E28C" w:rsidR="007C61B3" w:rsidRPr="00D843B8" w:rsidRDefault="00546DB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</w:tr>
      <w:bookmarkEnd w:id="6"/>
      <w:tr w:rsidR="007C61B3" w:rsidRPr="00D843B8" w14:paraId="0DAC16F9" w14:textId="77777777" w:rsidTr="007C61B3">
        <w:trPr>
          <w:trHeight w:val="286"/>
        </w:trPr>
        <w:tc>
          <w:tcPr>
            <w:tcW w:w="2263" w:type="dxa"/>
          </w:tcPr>
          <w:p w14:paraId="4E9115FA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Грязинский</w:t>
            </w:r>
          </w:p>
        </w:tc>
        <w:tc>
          <w:tcPr>
            <w:tcW w:w="1559" w:type="dxa"/>
          </w:tcPr>
          <w:p w14:paraId="2F04EE70" w14:textId="11F94E71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839" w:type="dxa"/>
          </w:tcPr>
          <w:p w14:paraId="6B3C17A0" w14:textId="2CAC33CF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2470</w:t>
            </w:r>
          </w:p>
        </w:tc>
        <w:tc>
          <w:tcPr>
            <w:tcW w:w="1839" w:type="dxa"/>
          </w:tcPr>
          <w:p w14:paraId="7B634643" w14:textId="391F9514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2095</w:t>
            </w:r>
          </w:p>
        </w:tc>
        <w:tc>
          <w:tcPr>
            <w:tcW w:w="1002" w:type="dxa"/>
          </w:tcPr>
          <w:p w14:paraId="453A2B9F" w14:textId="1D4FF711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14:paraId="63A84123" w14:textId="0A4FFD48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669" w:type="dxa"/>
          </w:tcPr>
          <w:p w14:paraId="48D7B567" w14:textId="7DC30227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741</w:t>
            </w:r>
          </w:p>
        </w:tc>
        <w:tc>
          <w:tcPr>
            <w:tcW w:w="1410" w:type="dxa"/>
          </w:tcPr>
          <w:p w14:paraId="16571A85" w14:textId="577F1830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411" w:type="dxa"/>
          </w:tcPr>
          <w:p w14:paraId="26A11B96" w14:textId="426A12B2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264</w:t>
            </w:r>
          </w:p>
        </w:tc>
      </w:tr>
      <w:tr w:rsidR="007C61B3" w:rsidRPr="00D843B8" w14:paraId="6E9E1811" w14:textId="77777777" w:rsidTr="007C61B3">
        <w:trPr>
          <w:trHeight w:val="286"/>
        </w:trPr>
        <w:tc>
          <w:tcPr>
            <w:tcW w:w="2263" w:type="dxa"/>
          </w:tcPr>
          <w:p w14:paraId="1DF9FAE4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Данковский </w:t>
            </w:r>
          </w:p>
        </w:tc>
        <w:tc>
          <w:tcPr>
            <w:tcW w:w="1559" w:type="dxa"/>
          </w:tcPr>
          <w:p w14:paraId="1A1ACBA8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14:paraId="1103A2CF" w14:textId="5357D727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1197</w:t>
            </w:r>
          </w:p>
        </w:tc>
        <w:tc>
          <w:tcPr>
            <w:tcW w:w="1839" w:type="dxa"/>
          </w:tcPr>
          <w:p w14:paraId="53898A35" w14:textId="435690A8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1192</w:t>
            </w:r>
          </w:p>
        </w:tc>
        <w:tc>
          <w:tcPr>
            <w:tcW w:w="1002" w:type="dxa"/>
          </w:tcPr>
          <w:p w14:paraId="2120B210" w14:textId="55E426C4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7E5BDA10" w14:textId="2CB01821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14:paraId="24C9983E" w14:textId="51AC26E5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280</w:t>
            </w:r>
          </w:p>
        </w:tc>
        <w:tc>
          <w:tcPr>
            <w:tcW w:w="1410" w:type="dxa"/>
          </w:tcPr>
          <w:p w14:paraId="64E242E3" w14:textId="7F528EBE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191</w:t>
            </w:r>
          </w:p>
        </w:tc>
        <w:tc>
          <w:tcPr>
            <w:tcW w:w="1411" w:type="dxa"/>
          </w:tcPr>
          <w:p w14:paraId="572CD96D" w14:textId="10288296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89</w:t>
            </w:r>
          </w:p>
        </w:tc>
      </w:tr>
      <w:tr w:rsidR="007C61B3" w:rsidRPr="00D843B8" w14:paraId="170180AA" w14:textId="77777777" w:rsidTr="007C61B3">
        <w:trPr>
          <w:trHeight w:val="286"/>
        </w:trPr>
        <w:tc>
          <w:tcPr>
            <w:tcW w:w="2263" w:type="dxa"/>
          </w:tcPr>
          <w:p w14:paraId="420E2C7A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Добринский </w:t>
            </w:r>
          </w:p>
        </w:tc>
        <w:tc>
          <w:tcPr>
            <w:tcW w:w="1559" w:type="dxa"/>
          </w:tcPr>
          <w:p w14:paraId="34CD182B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14:paraId="3B24E6EA" w14:textId="0427CD99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947</w:t>
            </w:r>
          </w:p>
        </w:tc>
        <w:tc>
          <w:tcPr>
            <w:tcW w:w="1839" w:type="dxa"/>
          </w:tcPr>
          <w:p w14:paraId="11BB68D1" w14:textId="01B80FCD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921</w:t>
            </w:r>
          </w:p>
        </w:tc>
        <w:tc>
          <w:tcPr>
            <w:tcW w:w="1002" w:type="dxa"/>
          </w:tcPr>
          <w:p w14:paraId="62491FA6" w14:textId="5A169A73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A501473" w14:textId="30301552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14:paraId="5D2D3DE4" w14:textId="65D1B4AF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230</w:t>
            </w:r>
          </w:p>
        </w:tc>
        <w:tc>
          <w:tcPr>
            <w:tcW w:w="1410" w:type="dxa"/>
          </w:tcPr>
          <w:p w14:paraId="2BAC43EC" w14:textId="005FC509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163</w:t>
            </w:r>
          </w:p>
        </w:tc>
        <w:tc>
          <w:tcPr>
            <w:tcW w:w="1411" w:type="dxa"/>
          </w:tcPr>
          <w:p w14:paraId="0AB68463" w14:textId="2C97FEBC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</w:t>
            </w:r>
          </w:p>
        </w:tc>
      </w:tr>
      <w:tr w:rsidR="007C61B3" w:rsidRPr="00D843B8" w14:paraId="2EF3B054" w14:textId="77777777" w:rsidTr="007C61B3">
        <w:trPr>
          <w:trHeight w:val="286"/>
        </w:trPr>
        <w:tc>
          <w:tcPr>
            <w:tcW w:w="2263" w:type="dxa"/>
          </w:tcPr>
          <w:p w14:paraId="2FB1C42A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Долгоруковский </w:t>
            </w:r>
          </w:p>
        </w:tc>
        <w:tc>
          <w:tcPr>
            <w:tcW w:w="1559" w:type="dxa"/>
          </w:tcPr>
          <w:p w14:paraId="51BF40E5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14:paraId="31296F87" w14:textId="28C664EE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618</w:t>
            </w:r>
          </w:p>
        </w:tc>
        <w:tc>
          <w:tcPr>
            <w:tcW w:w="1839" w:type="dxa"/>
          </w:tcPr>
          <w:p w14:paraId="1DA85BD2" w14:textId="6D0C3A54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579</w:t>
            </w:r>
          </w:p>
        </w:tc>
        <w:tc>
          <w:tcPr>
            <w:tcW w:w="1002" w:type="dxa"/>
          </w:tcPr>
          <w:p w14:paraId="05155EED" w14:textId="2965E090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1FE7625F" w14:textId="6831B7C3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14:paraId="0AB599CD" w14:textId="2BD741A4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172</w:t>
            </w:r>
          </w:p>
        </w:tc>
        <w:tc>
          <w:tcPr>
            <w:tcW w:w="1410" w:type="dxa"/>
          </w:tcPr>
          <w:p w14:paraId="73DA054B" w14:textId="7D6EFD7A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1411" w:type="dxa"/>
          </w:tcPr>
          <w:p w14:paraId="0E09F474" w14:textId="4932C4DA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</w:t>
            </w:r>
          </w:p>
        </w:tc>
      </w:tr>
      <w:tr w:rsidR="007C61B3" w:rsidRPr="00D843B8" w14:paraId="46BCAC06" w14:textId="77777777" w:rsidTr="007C61B3">
        <w:trPr>
          <w:trHeight w:val="286"/>
        </w:trPr>
        <w:tc>
          <w:tcPr>
            <w:tcW w:w="2263" w:type="dxa"/>
          </w:tcPr>
          <w:p w14:paraId="55C0441B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Елецкий </w:t>
            </w:r>
          </w:p>
        </w:tc>
        <w:tc>
          <w:tcPr>
            <w:tcW w:w="1559" w:type="dxa"/>
          </w:tcPr>
          <w:p w14:paraId="4C01A57C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7636728A" w14:textId="5A59BC48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837</w:t>
            </w:r>
          </w:p>
        </w:tc>
        <w:tc>
          <w:tcPr>
            <w:tcW w:w="1839" w:type="dxa"/>
          </w:tcPr>
          <w:p w14:paraId="21D518F0" w14:textId="57DF8612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837</w:t>
            </w:r>
          </w:p>
        </w:tc>
        <w:tc>
          <w:tcPr>
            <w:tcW w:w="1002" w:type="dxa"/>
          </w:tcPr>
          <w:p w14:paraId="017C5566" w14:textId="6AB26D8D" w:rsidR="007C61B3" w:rsidRPr="00D843B8" w:rsidRDefault="007D6D1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E4D0CC" w14:textId="2B800E54" w:rsidR="007C61B3" w:rsidRPr="00D843B8" w:rsidRDefault="007D6D1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7A2AD210" w14:textId="5D0F3563" w:rsidR="007C61B3" w:rsidRPr="00D843B8" w:rsidRDefault="007D6D1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1410" w:type="dxa"/>
          </w:tcPr>
          <w:p w14:paraId="57C99EBE" w14:textId="799AACA9" w:rsidR="007C61B3" w:rsidRPr="00D843B8" w:rsidRDefault="007D6D1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1411" w:type="dxa"/>
          </w:tcPr>
          <w:p w14:paraId="6CDBC90B" w14:textId="05CC6631" w:rsidR="007C61B3" w:rsidRPr="00D843B8" w:rsidRDefault="007D6D1A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</w:tr>
      <w:tr w:rsidR="007C61B3" w:rsidRPr="00D843B8" w14:paraId="1625FB19" w14:textId="77777777" w:rsidTr="007C61B3">
        <w:trPr>
          <w:trHeight w:val="286"/>
        </w:trPr>
        <w:tc>
          <w:tcPr>
            <w:tcW w:w="2263" w:type="dxa"/>
          </w:tcPr>
          <w:p w14:paraId="4F2033ED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Задонский </w:t>
            </w:r>
          </w:p>
        </w:tc>
        <w:tc>
          <w:tcPr>
            <w:tcW w:w="1559" w:type="dxa"/>
          </w:tcPr>
          <w:p w14:paraId="2174EB75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14:paraId="1D79B19C" w14:textId="2925DDBC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1103</w:t>
            </w:r>
          </w:p>
        </w:tc>
        <w:tc>
          <w:tcPr>
            <w:tcW w:w="1839" w:type="dxa"/>
          </w:tcPr>
          <w:p w14:paraId="609F79CC" w14:textId="62C5ECC9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995</w:t>
            </w:r>
          </w:p>
        </w:tc>
        <w:tc>
          <w:tcPr>
            <w:tcW w:w="1002" w:type="dxa"/>
          </w:tcPr>
          <w:p w14:paraId="4F88F7BD" w14:textId="762A6CC1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14:paraId="5494E40D" w14:textId="549B1E46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14:paraId="6EFDB11E" w14:textId="02E9F944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306</w:t>
            </w:r>
          </w:p>
        </w:tc>
        <w:tc>
          <w:tcPr>
            <w:tcW w:w="1410" w:type="dxa"/>
          </w:tcPr>
          <w:p w14:paraId="1580C968" w14:textId="5960362E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189</w:t>
            </w:r>
          </w:p>
        </w:tc>
        <w:tc>
          <w:tcPr>
            <w:tcW w:w="1411" w:type="dxa"/>
          </w:tcPr>
          <w:p w14:paraId="08BB57DA" w14:textId="6FCBBBE6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117</w:t>
            </w:r>
          </w:p>
        </w:tc>
      </w:tr>
      <w:tr w:rsidR="007C61B3" w:rsidRPr="00D843B8" w14:paraId="1EE963AB" w14:textId="77777777" w:rsidTr="007C61B3">
        <w:trPr>
          <w:trHeight w:val="286"/>
        </w:trPr>
        <w:tc>
          <w:tcPr>
            <w:tcW w:w="2263" w:type="dxa"/>
          </w:tcPr>
          <w:p w14:paraId="4A1EAAB3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Измалковский </w:t>
            </w:r>
          </w:p>
        </w:tc>
        <w:tc>
          <w:tcPr>
            <w:tcW w:w="1559" w:type="dxa"/>
          </w:tcPr>
          <w:p w14:paraId="15876CD9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07676FD1" w14:textId="59933D4C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498</w:t>
            </w:r>
          </w:p>
        </w:tc>
        <w:tc>
          <w:tcPr>
            <w:tcW w:w="1839" w:type="dxa"/>
          </w:tcPr>
          <w:p w14:paraId="26395422" w14:textId="099329EE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498</w:t>
            </w:r>
          </w:p>
        </w:tc>
        <w:tc>
          <w:tcPr>
            <w:tcW w:w="1002" w:type="dxa"/>
          </w:tcPr>
          <w:p w14:paraId="194A6CFB" w14:textId="6DBC5002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43920E" w14:textId="6C565C4A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5647061F" w14:textId="6F64F890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1410" w:type="dxa"/>
          </w:tcPr>
          <w:p w14:paraId="7DC2B9E9" w14:textId="532B1FF7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1411" w:type="dxa"/>
          </w:tcPr>
          <w:p w14:paraId="32631A01" w14:textId="7A7F058C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</w:p>
        </w:tc>
      </w:tr>
      <w:tr w:rsidR="007C61B3" w:rsidRPr="00D843B8" w14:paraId="0E36DF95" w14:textId="77777777" w:rsidTr="007C61B3">
        <w:trPr>
          <w:trHeight w:val="286"/>
        </w:trPr>
        <w:tc>
          <w:tcPr>
            <w:tcW w:w="2263" w:type="dxa"/>
          </w:tcPr>
          <w:p w14:paraId="7AA15FA6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Краснинский </w:t>
            </w:r>
          </w:p>
        </w:tc>
        <w:tc>
          <w:tcPr>
            <w:tcW w:w="1559" w:type="dxa"/>
          </w:tcPr>
          <w:p w14:paraId="1BDF5CEA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62FC4F5A" w14:textId="20EE2A90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407</w:t>
            </w:r>
          </w:p>
        </w:tc>
        <w:tc>
          <w:tcPr>
            <w:tcW w:w="1839" w:type="dxa"/>
          </w:tcPr>
          <w:p w14:paraId="047D2171" w14:textId="11E55067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407</w:t>
            </w:r>
          </w:p>
        </w:tc>
        <w:tc>
          <w:tcPr>
            <w:tcW w:w="1002" w:type="dxa"/>
          </w:tcPr>
          <w:p w14:paraId="6000218F" w14:textId="254A396A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1463F6" w14:textId="2B89619D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294B9542" w14:textId="5A725E1F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410" w:type="dxa"/>
          </w:tcPr>
          <w:p w14:paraId="53A9C3FE" w14:textId="742B2FC1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411" w:type="dxa"/>
          </w:tcPr>
          <w:p w14:paraId="32D0C589" w14:textId="50729029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7C61B3" w:rsidRPr="00D843B8" w14:paraId="6D7E29B7" w14:textId="77777777" w:rsidTr="007C61B3">
        <w:trPr>
          <w:trHeight w:val="286"/>
        </w:trPr>
        <w:tc>
          <w:tcPr>
            <w:tcW w:w="2263" w:type="dxa"/>
          </w:tcPr>
          <w:p w14:paraId="6A2BFD31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Лебедянский </w:t>
            </w:r>
          </w:p>
        </w:tc>
        <w:tc>
          <w:tcPr>
            <w:tcW w:w="1559" w:type="dxa"/>
          </w:tcPr>
          <w:p w14:paraId="349D2521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14:paraId="0BA64526" w14:textId="5A708089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1508</w:t>
            </w:r>
          </w:p>
        </w:tc>
        <w:tc>
          <w:tcPr>
            <w:tcW w:w="1839" w:type="dxa"/>
          </w:tcPr>
          <w:p w14:paraId="04B77456" w14:textId="4452228B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1408</w:t>
            </w:r>
          </w:p>
        </w:tc>
        <w:tc>
          <w:tcPr>
            <w:tcW w:w="1002" w:type="dxa"/>
          </w:tcPr>
          <w:p w14:paraId="70C4D23F" w14:textId="1AF48619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9C2A5BC" w14:textId="0F7C56E3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669" w:type="dxa"/>
          </w:tcPr>
          <w:p w14:paraId="4B5CF809" w14:textId="3081BC41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219</w:t>
            </w:r>
          </w:p>
        </w:tc>
        <w:tc>
          <w:tcPr>
            <w:tcW w:w="1410" w:type="dxa"/>
          </w:tcPr>
          <w:p w14:paraId="48A449D6" w14:textId="43BED6DD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155</w:t>
            </w:r>
          </w:p>
        </w:tc>
        <w:tc>
          <w:tcPr>
            <w:tcW w:w="1411" w:type="dxa"/>
          </w:tcPr>
          <w:p w14:paraId="61B1650A" w14:textId="094E4645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</w:t>
            </w:r>
          </w:p>
        </w:tc>
      </w:tr>
      <w:tr w:rsidR="007C61B3" w:rsidRPr="00D843B8" w14:paraId="33B943B1" w14:textId="77777777" w:rsidTr="007C61B3">
        <w:trPr>
          <w:trHeight w:val="286"/>
        </w:trPr>
        <w:tc>
          <w:tcPr>
            <w:tcW w:w="2263" w:type="dxa"/>
          </w:tcPr>
          <w:p w14:paraId="1C133FB4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lastRenderedPageBreak/>
              <w:t xml:space="preserve">Лев-Толстовский </w:t>
            </w:r>
          </w:p>
        </w:tc>
        <w:tc>
          <w:tcPr>
            <w:tcW w:w="1559" w:type="dxa"/>
          </w:tcPr>
          <w:p w14:paraId="297F975C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1EDE7C64" w14:textId="21EAB33C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438</w:t>
            </w:r>
          </w:p>
        </w:tc>
        <w:tc>
          <w:tcPr>
            <w:tcW w:w="1839" w:type="dxa"/>
          </w:tcPr>
          <w:p w14:paraId="5856C53E" w14:textId="2D814B88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435</w:t>
            </w:r>
          </w:p>
        </w:tc>
        <w:tc>
          <w:tcPr>
            <w:tcW w:w="1002" w:type="dxa"/>
          </w:tcPr>
          <w:p w14:paraId="25EF35D7" w14:textId="543B6E55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F1502C" w14:textId="07048920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14:paraId="189D8460" w14:textId="15CC1445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143</w:t>
            </w:r>
          </w:p>
        </w:tc>
        <w:tc>
          <w:tcPr>
            <w:tcW w:w="1410" w:type="dxa"/>
          </w:tcPr>
          <w:p w14:paraId="6DEC08ED" w14:textId="2480D735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411" w:type="dxa"/>
          </w:tcPr>
          <w:p w14:paraId="131F52D4" w14:textId="1C5F0698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</w:t>
            </w:r>
          </w:p>
        </w:tc>
      </w:tr>
      <w:tr w:rsidR="007C61B3" w:rsidRPr="00D843B8" w14:paraId="5216ED1E" w14:textId="77777777" w:rsidTr="007C61B3">
        <w:trPr>
          <w:trHeight w:val="286"/>
        </w:trPr>
        <w:tc>
          <w:tcPr>
            <w:tcW w:w="2263" w:type="dxa"/>
          </w:tcPr>
          <w:p w14:paraId="6566AB60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Липецкий </w:t>
            </w:r>
          </w:p>
        </w:tc>
        <w:tc>
          <w:tcPr>
            <w:tcW w:w="1559" w:type="dxa"/>
          </w:tcPr>
          <w:p w14:paraId="2EC9660E" w14:textId="388FE15A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14:paraId="7F5CFB4D" w14:textId="55CEEA15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1797</w:t>
            </w:r>
          </w:p>
        </w:tc>
        <w:tc>
          <w:tcPr>
            <w:tcW w:w="1839" w:type="dxa"/>
          </w:tcPr>
          <w:p w14:paraId="2D21BF78" w14:textId="5823F586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1571</w:t>
            </w:r>
          </w:p>
        </w:tc>
        <w:tc>
          <w:tcPr>
            <w:tcW w:w="1002" w:type="dxa"/>
          </w:tcPr>
          <w:p w14:paraId="63B5C8E4" w14:textId="41C77726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14:paraId="4FE8BC67" w14:textId="1C32D2DC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2E90A9A4" w14:textId="5FE55E47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1410" w:type="dxa"/>
          </w:tcPr>
          <w:p w14:paraId="7EC8B378" w14:textId="6B3DFF8D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1411" w:type="dxa"/>
          </w:tcPr>
          <w:p w14:paraId="7499F9F4" w14:textId="1B4AC19B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</w:t>
            </w:r>
          </w:p>
        </w:tc>
      </w:tr>
      <w:tr w:rsidR="007C61B3" w:rsidRPr="00D843B8" w14:paraId="10330DA9" w14:textId="77777777" w:rsidTr="007C61B3">
        <w:trPr>
          <w:trHeight w:val="286"/>
        </w:trPr>
        <w:tc>
          <w:tcPr>
            <w:tcW w:w="2263" w:type="dxa"/>
          </w:tcPr>
          <w:p w14:paraId="54936BE4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Становлянский </w:t>
            </w:r>
          </w:p>
        </w:tc>
        <w:tc>
          <w:tcPr>
            <w:tcW w:w="1559" w:type="dxa"/>
          </w:tcPr>
          <w:p w14:paraId="369EFB6C" w14:textId="5EAAB382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14:paraId="0C201FCD" w14:textId="014FE709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496</w:t>
            </w:r>
          </w:p>
        </w:tc>
        <w:tc>
          <w:tcPr>
            <w:tcW w:w="1839" w:type="dxa"/>
          </w:tcPr>
          <w:p w14:paraId="4770AC7A" w14:textId="76D65020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481</w:t>
            </w:r>
          </w:p>
        </w:tc>
        <w:tc>
          <w:tcPr>
            <w:tcW w:w="1002" w:type="dxa"/>
          </w:tcPr>
          <w:p w14:paraId="2DB0AA47" w14:textId="4CDABD2C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D8127A7" w14:textId="7E9820BD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14:paraId="0EDB24E9" w14:textId="536E1D9F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1410" w:type="dxa"/>
          </w:tcPr>
          <w:p w14:paraId="0823C036" w14:textId="3315FA01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411" w:type="dxa"/>
          </w:tcPr>
          <w:p w14:paraId="5E91889E" w14:textId="313710FB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</w:t>
            </w:r>
          </w:p>
        </w:tc>
      </w:tr>
      <w:tr w:rsidR="007C61B3" w:rsidRPr="00D843B8" w14:paraId="5D73950D" w14:textId="77777777" w:rsidTr="007C61B3">
        <w:trPr>
          <w:trHeight w:val="286"/>
        </w:trPr>
        <w:tc>
          <w:tcPr>
            <w:tcW w:w="2263" w:type="dxa"/>
          </w:tcPr>
          <w:p w14:paraId="119FD454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Тербунский </w:t>
            </w:r>
          </w:p>
        </w:tc>
        <w:tc>
          <w:tcPr>
            <w:tcW w:w="1559" w:type="dxa"/>
          </w:tcPr>
          <w:p w14:paraId="3BA15C61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3861C21E" w14:textId="214641DE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704</w:t>
            </w:r>
          </w:p>
        </w:tc>
        <w:tc>
          <w:tcPr>
            <w:tcW w:w="1839" w:type="dxa"/>
          </w:tcPr>
          <w:p w14:paraId="1960BA50" w14:textId="5533A25A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694</w:t>
            </w:r>
          </w:p>
        </w:tc>
        <w:tc>
          <w:tcPr>
            <w:tcW w:w="1002" w:type="dxa"/>
          </w:tcPr>
          <w:p w14:paraId="3CC7B3EA" w14:textId="40135880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544DDF30" w14:textId="4136FD1E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14:paraId="4A7823B5" w14:textId="7A5C4FA4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239</w:t>
            </w:r>
          </w:p>
        </w:tc>
        <w:tc>
          <w:tcPr>
            <w:tcW w:w="1410" w:type="dxa"/>
          </w:tcPr>
          <w:p w14:paraId="7DFEA679" w14:textId="2708C05B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1411" w:type="dxa"/>
          </w:tcPr>
          <w:p w14:paraId="2D457A5A" w14:textId="135942E3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</w:t>
            </w:r>
          </w:p>
        </w:tc>
      </w:tr>
      <w:tr w:rsidR="007C61B3" w:rsidRPr="00D843B8" w14:paraId="18D0808D" w14:textId="77777777" w:rsidTr="007C61B3">
        <w:trPr>
          <w:trHeight w:val="286"/>
        </w:trPr>
        <w:tc>
          <w:tcPr>
            <w:tcW w:w="2263" w:type="dxa"/>
          </w:tcPr>
          <w:p w14:paraId="362A0311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Усманский </w:t>
            </w:r>
          </w:p>
        </w:tc>
        <w:tc>
          <w:tcPr>
            <w:tcW w:w="1559" w:type="dxa"/>
          </w:tcPr>
          <w:p w14:paraId="04C479DF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14:paraId="00841990" w14:textId="475D5A6B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  <w:r w:rsidR="004130AA"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839" w:type="dxa"/>
          </w:tcPr>
          <w:p w14:paraId="66D5499B" w14:textId="2226C183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1622</w:t>
            </w:r>
          </w:p>
        </w:tc>
        <w:tc>
          <w:tcPr>
            <w:tcW w:w="1002" w:type="dxa"/>
          </w:tcPr>
          <w:p w14:paraId="7F27B0ED" w14:textId="5DF48DFC" w:rsidR="007C61B3" w:rsidRPr="00D843B8" w:rsidRDefault="00D35B4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0BB73DA" w14:textId="2E76666D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14:paraId="2258407F" w14:textId="1BCF09E1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415</w:t>
            </w:r>
          </w:p>
        </w:tc>
        <w:tc>
          <w:tcPr>
            <w:tcW w:w="1410" w:type="dxa"/>
          </w:tcPr>
          <w:p w14:paraId="2EAF1ADC" w14:textId="4F3B35F4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293</w:t>
            </w:r>
          </w:p>
        </w:tc>
        <w:tc>
          <w:tcPr>
            <w:tcW w:w="1411" w:type="dxa"/>
          </w:tcPr>
          <w:p w14:paraId="0EA631C8" w14:textId="151986A3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122</w:t>
            </w:r>
          </w:p>
        </w:tc>
      </w:tr>
      <w:tr w:rsidR="007C61B3" w:rsidRPr="00D843B8" w14:paraId="365AEDAD" w14:textId="77777777" w:rsidTr="007C61B3">
        <w:trPr>
          <w:trHeight w:val="286"/>
        </w:trPr>
        <w:tc>
          <w:tcPr>
            <w:tcW w:w="2263" w:type="dxa"/>
          </w:tcPr>
          <w:p w14:paraId="11E07239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Хлевенский </w:t>
            </w:r>
          </w:p>
        </w:tc>
        <w:tc>
          <w:tcPr>
            <w:tcW w:w="1559" w:type="dxa"/>
          </w:tcPr>
          <w:p w14:paraId="6A8AB5BE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666B2D56" w14:textId="6F40D247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634</w:t>
            </w:r>
          </w:p>
        </w:tc>
        <w:tc>
          <w:tcPr>
            <w:tcW w:w="1839" w:type="dxa"/>
          </w:tcPr>
          <w:p w14:paraId="38B72AFD" w14:textId="11AD72BE" w:rsidR="007C61B3" w:rsidRPr="00D843B8" w:rsidRDefault="00BA2B1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628</w:t>
            </w:r>
          </w:p>
        </w:tc>
        <w:tc>
          <w:tcPr>
            <w:tcW w:w="1002" w:type="dxa"/>
          </w:tcPr>
          <w:p w14:paraId="1A4ACBDC" w14:textId="0A0E080B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27B7A95" w14:textId="5757479D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14:paraId="161A80CC" w14:textId="32FBA518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</w:t>
            </w:r>
          </w:p>
        </w:tc>
        <w:tc>
          <w:tcPr>
            <w:tcW w:w="1410" w:type="dxa"/>
          </w:tcPr>
          <w:p w14:paraId="11CBBD59" w14:textId="3737DC5A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411" w:type="dxa"/>
          </w:tcPr>
          <w:p w14:paraId="502BAB64" w14:textId="5D8234E9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</w:t>
            </w:r>
          </w:p>
        </w:tc>
      </w:tr>
      <w:tr w:rsidR="007C61B3" w:rsidRPr="00D843B8" w14:paraId="3ED8FFD7" w14:textId="77777777" w:rsidTr="007C61B3">
        <w:trPr>
          <w:trHeight w:val="286"/>
        </w:trPr>
        <w:tc>
          <w:tcPr>
            <w:tcW w:w="2263" w:type="dxa"/>
          </w:tcPr>
          <w:p w14:paraId="595CD139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Чаплыгинский </w:t>
            </w:r>
          </w:p>
        </w:tc>
        <w:tc>
          <w:tcPr>
            <w:tcW w:w="1559" w:type="dxa"/>
          </w:tcPr>
          <w:p w14:paraId="58D36D91" w14:textId="2B04108F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14:paraId="421F492A" w14:textId="5267750F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1069</w:t>
            </w:r>
          </w:p>
        </w:tc>
        <w:tc>
          <w:tcPr>
            <w:tcW w:w="1839" w:type="dxa"/>
          </w:tcPr>
          <w:p w14:paraId="4546A2E7" w14:textId="07E9086E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993</w:t>
            </w:r>
          </w:p>
        </w:tc>
        <w:tc>
          <w:tcPr>
            <w:tcW w:w="1002" w:type="dxa"/>
          </w:tcPr>
          <w:p w14:paraId="7123D9FF" w14:textId="0151E3B8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076F02A0" w14:textId="4D7F6A48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669" w:type="dxa"/>
          </w:tcPr>
          <w:p w14:paraId="48C478AF" w14:textId="01FAB4EE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326</w:t>
            </w:r>
          </w:p>
        </w:tc>
        <w:tc>
          <w:tcPr>
            <w:tcW w:w="1410" w:type="dxa"/>
          </w:tcPr>
          <w:p w14:paraId="3456B322" w14:textId="20C0F5A2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229</w:t>
            </w:r>
          </w:p>
        </w:tc>
        <w:tc>
          <w:tcPr>
            <w:tcW w:w="1411" w:type="dxa"/>
          </w:tcPr>
          <w:p w14:paraId="7D22E5DB" w14:textId="75F9B14A" w:rsidR="007C61B3" w:rsidRPr="00D843B8" w:rsidRDefault="00BF7DF6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97</w:t>
            </w:r>
          </w:p>
        </w:tc>
      </w:tr>
      <w:tr w:rsidR="007C61B3" w:rsidRPr="00D843B8" w14:paraId="62C50C15" w14:textId="77777777" w:rsidTr="007C61B3">
        <w:trPr>
          <w:trHeight w:val="286"/>
        </w:trPr>
        <w:tc>
          <w:tcPr>
            <w:tcW w:w="2263" w:type="dxa"/>
          </w:tcPr>
          <w:p w14:paraId="25DBA98F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Добровский</w:t>
            </w:r>
          </w:p>
        </w:tc>
        <w:tc>
          <w:tcPr>
            <w:tcW w:w="1559" w:type="dxa"/>
          </w:tcPr>
          <w:p w14:paraId="77048D3E" w14:textId="77777777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14:paraId="04AB6981" w14:textId="094195BC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814</w:t>
            </w:r>
          </w:p>
        </w:tc>
        <w:tc>
          <w:tcPr>
            <w:tcW w:w="1839" w:type="dxa"/>
          </w:tcPr>
          <w:p w14:paraId="3EFB3595" w14:textId="101C8869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775</w:t>
            </w:r>
          </w:p>
        </w:tc>
        <w:tc>
          <w:tcPr>
            <w:tcW w:w="1002" w:type="dxa"/>
          </w:tcPr>
          <w:p w14:paraId="22AEE128" w14:textId="31A9E1A9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008C9B" w14:textId="6BDBA90F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669" w:type="dxa"/>
          </w:tcPr>
          <w:p w14:paraId="721EDE50" w14:textId="117E8E88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281</w:t>
            </w:r>
          </w:p>
        </w:tc>
        <w:tc>
          <w:tcPr>
            <w:tcW w:w="1410" w:type="dxa"/>
          </w:tcPr>
          <w:p w14:paraId="25439242" w14:textId="7CF27F10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176</w:t>
            </w:r>
          </w:p>
        </w:tc>
        <w:tc>
          <w:tcPr>
            <w:tcW w:w="1411" w:type="dxa"/>
          </w:tcPr>
          <w:p w14:paraId="2C4EB6BC" w14:textId="64901C68" w:rsidR="007C61B3" w:rsidRPr="00D843B8" w:rsidRDefault="001E761E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</w:t>
            </w:r>
          </w:p>
        </w:tc>
      </w:tr>
      <w:tr w:rsidR="00F30C82" w:rsidRPr="00D843B8" w14:paraId="76C7A82A" w14:textId="77777777" w:rsidTr="007C61B3">
        <w:trPr>
          <w:trHeight w:val="286"/>
        </w:trPr>
        <w:tc>
          <w:tcPr>
            <w:tcW w:w="2263" w:type="dxa"/>
          </w:tcPr>
          <w:p w14:paraId="55E4C2A4" w14:textId="6DB08B6A" w:rsidR="00F30C82" w:rsidRPr="00D843B8" w:rsidRDefault="00153A97" w:rsidP="0049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организации</w:t>
            </w:r>
          </w:p>
        </w:tc>
        <w:tc>
          <w:tcPr>
            <w:tcW w:w="1559" w:type="dxa"/>
          </w:tcPr>
          <w:p w14:paraId="440BEB3D" w14:textId="2D07290F" w:rsidR="00F30C82" w:rsidRDefault="00F30C82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14:paraId="184C5EF3" w14:textId="2332D7FE" w:rsidR="00F30C82" w:rsidRDefault="00FC4DE5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823</w:t>
            </w:r>
          </w:p>
        </w:tc>
        <w:tc>
          <w:tcPr>
            <w:tcW w:w="1839" w:type="dxa"/>
          </w:tcPr>
          <w:p w14:paraId="44E3574F" w14:textId="38119648" w:rsidR="00F30C82" w:rsidRDefault="00FC4DE5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</w:t>
            </w:r>
            <w:r w:rsidR="00153A9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14:paraId="60995308" w14:textId="47F0A58F" w:rsidR="00F30C82" w:rsidRDefault="00FC4DE5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751331DF" w14:textId="4C9AEAC0" w:rsidR="00F30C82" w:rsidRDefault="00FC4DE5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167</w:t>
            </w:r>
          </w:p>
        </w:tc>
        <w:tc>
          <w:tcPr>
            <w:tcW w:w="1669" w:type="dxa"/>
          </w:tcPr>
          <w:p w14:paraId="7C6D1B4A" w14:textId="17A45655" w:rsidR="00F30C82" w:rsidRDefault="00FC4DE5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410" w:type="dxa"/>
          </w:tcPr>
          <w:p w14:paraId="00BCD9A7" w14:textId="66261895" w:rsidR="00F30C82" w:rsidRDefault="00FC4DE5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1411" w:type="dxa"/>
          </w:tcPr>
          <w:p w14:paraId="67F68134" w14:textId="7BD53648" w:rsidR="00F30C82" w:rsidRDefault="00FC4DE5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</w:t>
            </w:r>
          </w:p>
        </w:tc>
      </w:tr>
      <w:tr w:rsidR="007C61B3" w:rsidRPr="00D843B8" w14:paraId="35E83E91" w14:textId="77777777" w:rsidTr="007C61B3">
        <w:trPr>
          <w:trHeight w:val="286"/>
        </w:trPr>
        <w:tc>
          <w:tcPr>
            <w:tcW w:w="2263" w:type="dxa"/>
          </w:tcPr>
          <w:p w14:paraId="3C6D6DE7" w14:textId="77777777" w:rsidR="007C61B3" w:rsidRPr="00D843B8" w:rsidRDefault="007C61B3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14:paraId="4D1DFC73" w14:textId="40DC5340" w:rsidR="007C61B3" w:rsidRPr="00D843B8" w:rsidRDefault="007C61B3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F30C82">
              <w:rPr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839" w:type="dxa"/>
          </w:tcPr>
          <w:p w14:paraId="126AB733" w14:textId="56CB4F7B" w:rsidR="007C61B3" w:rsidRPr="00D843B8" w:rsidRDefault="00EA06F9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424</w:t>
            </w:r>
            <w:r w:rsidR="004130AA">
              <w:rPr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839" w:type="dxa"/>
          </w:tcPr>
          <w:p w14:paraId="2302D6D4" w14:textId="5E014268" w:rsidR="007C61B3" w:rsidRPr="00D843B8" w:rsidRDefault="00EA06F9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3925</w:t>
            </w:r>
            <w:r w:rsidR="00153A9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539A0E15" w14:textId="16ADFC2F" w:rsidR="007C61B3" w:rsidRPr="00D843B8" w:rsidRDefault="00F30C82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EA06F9">
              <w:rPr>
                <w:bCs/>
                <w:iCs/>
                <w:sz w:val="24"/>
                <w:szCs w:val="24"/>
              </w:rPr>
              <w:t>2</w:t>
            </w:r>
            <w:r w:rsidR="00D35B43">
              <w:rPr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14:paraId="581B1CF6" w14:textId="070BC745" w:rsidR="007C61B3" w:rsidRPr="00D843B8" w:rsidRDefault="00EA06F9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</w:t>
            </w:r>
          </w:p>
        </w:tc>
        <w:tc>
          <w:tcPr>
            <w:tcW w:w="1669" w:type="dxa"/>
          </w:tcPr>
          <w:p w14:paraId="2332E156" w14:textId="44E301BB" w:rsidR="007C61B3" w:rsidRPr="00D843B8" w:rsidRDefault="00EA06F9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11365</w:t>
            </w:r>
          </w:p>
        </w:tc>
        <w:tc>
          <w:tcPr>
            <w:tcW w:w="1410" w:type="dxa"/>
          </w:tcPr>
          <w:p w14:paraId="71FB5D28" w14:textId="1B59FF4E" w:rsidR="007C61B3" w:rsidRPr="00D843B8" w:rsidRDefault="00EA06F9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7744</w:t>
            </w:r>
          </w:p>
        </w:tc>
        <w:tc>
          <w:tcPr>
            <w:tcW w:w="1411" w:type="dxa"/>
          </w:tcPr>
          <w:p w14:paraId="5331BB38" w14:textId="6183F719" w:rsidR="007C61B3" w:rsidRPr="00D843B8" w:rsidRDefault="00EA06F9" w:rsidP="004943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3621</w:t>
            </w:r>
          </w:p>
        </w:tc>
      </w:tr>
    </w:tbl>
    <w:p w14:paraId="29B517BF" w14:textId="77777777" w:rsidR="001C1276" w:rsidRPr="00D843B8" w:rsidRDefault="001C1276" w:rsidP="001C1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B3D126D" w14:textId="320E3A8F" w:rsidR="004421FE" w:rsidRPr="00611309" w:rsidRDefault="001C1276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E12A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Проанализировав табличные </w:t>
      </w:r>
      <w:r w:rsidRPr="00170F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данные, можно сделать следующие выводы: из </w:t>
      </w:r>
      <w:r w:rsidR="00170FF9" w:rsidRPr="00170F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424</w:t>
      </w:r>
      <w:r w:rsidR="004130A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80</w:t>
      </w:r>
      <w:r w:rsidR="00170FF9" w:rsidRPr="00170F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170F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обучающихся общеобразовательных организаций, подлежащих тестированию, было </w:t>
      </w:r>
      <w:r w:rsidRPr="00170F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охвачено тестированием </w:t>
      </w:r>
      <w:r w:rsidR="00170FF9" w:rsidRPr="00170F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3925</w:t>
      </w:r>
      <w:r w:rsidR="00153A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Pr="00170F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человек</w:t>
      </w:r>
      <w:r w:rsidR="004421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="004421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 них с достоверными </w:t>
      </w:r>
      <w:r w:rsidR="004421FE" w:rsidRPr="004421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результатами </w:t>
      </w:r>
      <w:r w:rsidR="004421FE" w:rsidRPr="004421F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32 901 </w:t>
      </w:r>
      <w:r w:rsidR="004421FE" w:rsidRPr="004421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человека.</w:t>
      </w:r>
    </w:p>
    <w:p w14:paraId="40F890D3" w14:textId="12FA9D56" w:rsidR="004421FE" w:rsidRPr="00611309" w:rsidRDefault="004421FE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177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Численность участников СПТ с явной рискогенностью ("группа риска")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– 3 621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11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%) могут быть отнесены к группе вероятного риска вовлечения в поведение, опасное для здоровья. </w:t>
      </w:r>
    </w:p>
    <w:p w14:paraId="38D0A2D9" w14:textId="77777777" w:rsidR="001C1276" w:rsidRDefault="001C1276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0DB8AF" w14:textId="02D4CD32" w:rsidR="00D843B8" w:rsidRPr="003E12A1" w:rsidRDefault="00D843B8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</w:t>
      </w:r>
    </w:p>
    <w:p w14:paraId="5E72F5AD" w14:textId="0599E525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63688116"/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D2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СПТ обучающихся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Кадетской школы Липецкой области имени А.П. Коврижных</w:t>
      </w:r>
    </w:p>
    <w:bookmarkEnd w:id="7"/>
    <w:p w14:paraId="7B47E175" w14:textId="77777777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039" w:type="dxa"/>
        <w:tblLook w:val="04A0" w:firstRow="1" w:lastRow="0" w:firstColumn="1" w:lastColumn="0" w:noHBand="0" w:noVBand="1"/>
      </w:tblPr>
      <w:tblGrid>
        <w:gridCol w:w="3140"/>
        <w:gridCol w:w="1835"/>
        <w:gridCol w:w="1897"/>
        <w:gridCol w:w="1628"/>
        <w:gridCol w:w="1777"/>
        <w:gridCol w:w="1682"/>
        <w:gridCol w:w="1567"/>
        <w:gridCol w:w="1513"/>
      </w:tblGrid>
      <w:tr w:rsidR="00C94B69" w:rsidRPr="00C94B69" w14:paraId="75DD04D1" w14:textId="77777777" w:rsidTr="00463CCA">
        <w:trPr>
          <w:trHeight w:val="874"/>
        </w:trPr>
        <w:tc>
          <w:tcPr>
            <w:tcW w:w="3140" w:type="dxa"/>
            <w:vMerge w:val="restart"/>
          </w:tcPr>
          <w:p w14:paraId="0FA15020" w14:textId="2C309D0B" w:rsidR="00C94B69" w:rsidRPr="00C94B69" w:rsidRDefault="00C94B69" w:rsidP="00C94B69">
            <w:pPr>
              <w:jc w:val="both"/>
              <w:rPr>
                <w:bCs/>
                <w:iCs/>
                <w:sz w:val="24"/>
                <w:szCs w:val="24"/>
              </w:rPr>
            </w:pPr>
            <w:r w:rsidRPr="00C94B69">
              <w:rPr>
                <w:bCs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35" w:type="dxa"/>
            <w:vMerge w:val="restart"/>
          </w:tcPr>
          <w:p w14:paraId="3A8B909A" w14:textId="77777777" w:rsidR="00C94B69" w:rsidRPr="00C94B69" w:rsidRDefault="00C94B69" w:rsidP="00C94B69">
            <w:pPr>
              <w:jc w:val="both"/>
              <w:rPr>
                <w:b/>
                <w:i/>
                <w:sz w:val="24"/>
                <w:szCs w:val="24"/>
              </w:rPr>
            </w:pPr>
            <w:r w:rsidRPr="00C94B69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897" w:type="dxa"/>
            <w:vMerge w:val="restart"/>
          </w:tcPr>
          <w:p w14:paraId="17372789" w14:textId="77777777" w:rsidR="00C94B69" w:rsidRPr="00C94B69" w:rsidRDefault="00C94B69" w:rsidP="00C94B69">
            <w:pPr>
              <w:jc w:val="both"/>
              <w:rPr>
                <w:b/>
                <w:i/>
                <w:sz w:val="24"/>
                <w:szCs w:val="24"/>
              </w:rPr>
            </w:pPr>
            <w:r w:rsidRPr="00C94B69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405" w:type="dxa"/>
            <w:gridSpan w:val="2"/>
          </w:tcPr>
          <w:p w14:paraId="39F4601A" w14:textId="77777777" w:rsidR="00C94B69" w:rsidRPr="00C94B69" w:rsidRDefault="00C94B69" w:rsidP="00C94B69">
            <w:pPr>
              <w:jc w:val="both"/>
              <w:rPr>
                <w:b/>
                <w:i/>
                <w:sz w:val="24"/>
                <w:szCs w:val="24"/>
              </w:rPr>
            </w:pPr>
            <w:r w:rsidRPr="00C94B69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682" w:type="dxa"/>
            <w:vMerge w:val="restart"/>
          </w:tcPr>
          <w:p w14:paraId="6F179B29" w14:textId="77777777" w:rsidR="00C94B69" w:rsidRPr="00C94B69" w:rsidRDefault="00C94B69" w:rsidP="00C94B69">
            <w:pPr>
              <w:jc w:val="both"/>
              <w:rPr>
                <w:bCs/>
                <w:iCs/>
                <w:sz w:val="24"/>
                <w:szCs w:val="24"/>
              </w:rPr>
            </w:pPr>
            <w:r w:rsidRPr="00C94B69">
              <w:rPr>
                <w:bCs/>
                <w:iCs/>
                <w:sz w:val="24"/>
                <w:szCs w:val="24"/>
              </w:rPr>
              <w:t>Повышенная вероятность вовлечения</w:t>
            </w:r>
          </w:p>
        </w:tc>
        <w:tc>
          <w:tcPr>
            <w:tcW w:w="1567" w:type="dxa"/>
            <w:vMerge w:val="restart"/>
          </w:tcPr>
          <w:p w14:paraId="77A86C4D" w14:textId="61824E88" w:rsidR="00C94B69" w:rsidRPr="00C94B69" w:rsidRDefault="00C94B69" w:rsidP="00C94B6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Латентный риск вовлечения</w:t>
            </w:r>
          </w:p>
        </w:tc>
        <w:tc>
          <w:tcPr>
            <w:tcW w:w="1513" w:type="dxa"/>
            <w:vMerge w:val="restart"/>
          </w:tcPr>
          <w:p w14:paraId="134FC248" w14:textId="0744CCFC" w:rsidR="00C94B69" w:rsidRPr="00C94B69" w:rsidRDefault="00C94B69" w:rsidP="00C94B69">
            <w:pPr>
              <w:jc w:val="both"/>
              <w:rPr>
                <w:bCs/>
                <w:iCs/>
                <w:sz w:val="24"/>
                <w:szCs w:val="24"/>
              </w:rPr>
            </w:pPr>
            <w:r w:rsidRPr="00C94B69">
              <w:rPr>
                <w:bCs/>
                <w:iCs/>
                <w:sz w:val="24"/>
                <w:szCs w:val="24"/>
              </w:rPr>
              <w:t>Явный риск вовлечения</w:t>
            </w:r>
          </w:p>
        </w:tc>
      </w:tr>
      <w:tr w:rsidR="00C94B69" w:rsidRPr="00C94B69" w14:paraId="70D6EF29" w14:textId="77777777" w:rsidTr="00C94B69">
        <w:trPr>
          <w:trHeight w:val="560"/>
        </w:trPr>
        <w:tc>
          <w:tcPr>
            <w:tcW w:w="3140" w:type="dxa"/>
            <w:vMerge/>
          </w:tcPr>
          <w:p w14:paraId="3B0EBCC3" w14:textId="77777777" w:rsidR="00C94B69" w:rsidRPr="00C94B69" w:rsidRDefault="00C94B69" w:rsidP="00C94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3F6C61FA" w14:textId="77777777" w:rsidR="00C94B69" w:rsidRPr="00C94B69" w:rsidRDefault="00C94B69" w:rsidP="00C94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3BF78531" w14:textId="77777777" w:rsidR="00C94B69" w:rsidRPr="00C94B69" w:rsidRDefault="00C94B69" w:rsidP="00C94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FCACDEB" w14:textId="77777777" w:rsidR="00C94B69" w:rsidRPr="00C94B69" w:rsidRDefault="00C94B69" w:rsidP="00C94B69">
            <w:pPr>
              <w:jc w:val="both"/>
              <w:rPr>
                <w:sz w:val="24"/>
                <w:szCs w:val="24"/>
              </w:rPr>
            </w:pPr>
            <w:r w:rsidRPr="00C94B69">
              <w:rPr>
                <w:sz w:val="24"/>
                <w:szCs w:val="24"/>
              </w:rPr>
              <w:t>Отказы</w:t>
            </w:r>
          </w:p>
        </w:tc>
        <w:tc>
          <w:tcPr>
            <w:tcW w:w="1777" w:type="dxa"/>
          </w:tcPr>
          <w:p w14:paraId="224AA0FE" w14:textId="77777777" w:rsidR="00C94B69" w:rsidRPr="00C94B69" w:rsidRDefault="00C94B69" w:rsidP="00C94B69">
            <w:pPr>
              <w:jc w:val="both"/>
              <w:rPr>
                <w:sz w:val="24"/>
                <w:szCs w:val="24"/>
              </w:rPr>
            </w:pPr>
            <w:r w:rsidRPr="00C94B69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682" w:type="dxa"/>
            <w:vMerge/>
          </w:tcPr>
          <w:p w14:paraId="240EE40D" w14:textId="77777777" w:rsidR="00C94B69" w:rsidRPr="00C94B69" w:rsidRDefault="00C94B69" w:rsidP="00C94B6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14:paraId="6A4F8DE7" w14:textId="77777777" w:rsidR="00C94B69" w:rsidRPr="00C94B69" w:rsidRDefault="00C94B69" w:rsidP="00C94B6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14:paraId="0903C631" w14:textId="77777777" w:rsidR="00C94B69" w:rsidRPr="00C94B69" w:rsidRDefault="00C94B69" w:rsidP="00C94B6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4B69" w:rsidRPr="00D843B8" w14:paraId="608C2573" w14:textId="77777777" w:rsidTr="00C94B69">
        <w:trPr>
          <w:trHeight w:val="276"/>
        </w:trPr>
        <w:tc>
          <w:tcPr>
            <w:tcW w:w="3140" w:type="dxa"/>
          </w:tcPr>
          <w:p w14:paraId="00A1DBEE" w14:textId="77777777" w:rsidR="00C94B69" w:rsidRPr="00C94B69" w:rsidRDefault="00C94B69" w:rsidP="00C94B69">
            <w:pPr>
              <w:jc w:val="both"/>
              <w:rPr>
                <w:b/>
                <w:i/>
                <w:sz w:val="24"/>
                <w:szCs w:val="24"/>
              </w:rPr>
            </w:pPr>
            <w:r w:rsidRPr="00C94B69">
              <w:rPr>
                <w:bCs/>
                <w:sz w:val="24"/>
                <w:szCs w:val="24"/>
              </w:rPr>
              <w:t xml:space="preserve"> Кадетской школы Липецкой области имени А.П. Коврижных</w:t>
            </w:r>
          </w:p>
        </w:tc>
        <w:tc>
          <w:tcPr>
            <w:tcW w:w="1835" w:type="dxa"/>
          </w:tcPr>
          <w:p w14:paraId="5C7ED974" w14:textId="4E0E23C8" w:rsidR="00C94B69" w:rsidRPr="00C94B69" w:rsidRDefault="00C94B69" w:rsidP="00C94B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C94B69">
              <w:rPr>
                <w:bCs/>
                <w:iCs/>
                <w:sz w:val="24"/>
                <w:szCs w:val="24"/>
              </w:rPr>
              <w:t>354</w:t>
            </w:r>
          </w:p>
        </w:tc>
        <w:tc>
          <w:tcPr>
            <w:tcW w:w="1897" w:type="dxa"/>
          </w:tcPr>
          <w:p w14:paraId="0969267D" w14:textId="00047390" w:rsidR="00C94B69" w:rsidRPr="00C94B69" w:rsidRDefault="00C94B69" w:rsidP="00C94B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C94B69">
              <w:rPr>
                <w:bCs/>
                <w:iCs/>
                <w:sz w:val="24"/>
                <w:szCs w:val="24"/>
              </w:rPr>
              <w:t>3</w:t>
            </w:r>
            <w:r w:rsidR="0030497B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628" w:type="dxa"/>
            <w:shd w:val="clear" w:color="auto" w:fill="auto"/>
          </w:tcPr>
          <w:p w14:paraId="7FC9B3C7" w14:textId="647EC18C" w:rsidR="00C94B69" w:rsidRPr="00C94B69" w:rsidRDefault="00C94B69" w:rsidP="00C94B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C94B69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14:paraId="7802DBF7" w14:textId="77119004" w:rsidR="00C94B69" w:rsidRPr="00C94B69" w:rsidRDefault="00C94B69" w:rsidP="00C94B6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20BD8A8B" w14:textId="1D118DDF" w:rsidR="00C94B69" w:rsidRPr="00C94B69" w:rsidRDefault="001A7860" w:rsidP="00C94B6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567" w:type="dxa"/>
            <w:shd w:val="clear" w:color="auto" w:fill="auto"/>
          </w:tcPr>
          <w:p w14:paraId="2278BB0F" w14:textId="7DFFEEE3" w:rsidR="00C94B69" w:rsidRPr="00C94B69" w:rsidRDefault="001A7860" w:rsidP="00C94B6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C94B69" w:rsidRPr="00C94B6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14:paraId="0CACE9A5" w14:textId="09832B79" w:rsidR="00C94B69" w:rsidRPr="00C94B69" w:rsidRDefault="00C94B69" w:rsidP="00C94B6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</w:p>
        </w:tc>
      </w:tr>
    </w:tbl>
    <w:p w14:paraId="7B8583B1" w14:textId="77777777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478FCF" w14:textId="14AF8B30" w:rsidR="00104DC8" w:rsidRDefault="00104DC8" w:rsidP="00193C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7B7599" w14:textId="77777777" w:rsidR="0085058F" w:rsidRDefault="0085058F" w:rsidP="00193C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A4ABCC" w14:textId="77777777" w:rsidR="00104DC8" w:rsidRDefault="00104DC8" w:rsidP="00193C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1A9E8" w14:textId="77777777" w:rsidR="00104DC8" w:rsidRDefault="00104DC8" w:rsidP="00193C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A6E433" w14:textId="64BD4D23" w:rsidR="00193C00" w:rsidRDefault="00193C00" w:rsidP="00193C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Таблица </w:t>
      </w:r>
      <w:r w:rsidR="00636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14:paraId="09995AAC" w14:textId="57AE3094" w:rsidR="001C1276" w:rsidRPr="00453040" w:rsidRDefault="00453040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D2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СПТ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8" w:name="_Hlk8761827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5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</w:t>
      </w:r>
      <w:r w:rsidRPr="0045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</w:t>
      </w:r>
      <w:r w:rsidRPr="0045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детей с ограниченными возможностями здоровья, </w:t>
      </w:r>
      <w:r w:rsidR="005B20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45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существляющие образовательную деятельность по адаптированным основным общеобразовательным программам</w:t>
      </w:r>
      <w:bookmarkEnd w:id="8"/>
    </w:p>
    <w:tbl>
      <w:tblPr>
        <w:tblStyle w:val="a3"/>
        <w:tblW w:w="14959" w:type="dxa"/>
        <w:tblLook w:val="04A0" w:firstRow="1" w:lastRow="0" w:firstColumn="1" w:lastColumn="0" w:noHBand="0" w:noVBand="1"/>
      </w:tblPr>
      <w:tblGrid>
        <w:gridCol w:w="3823"/>
        <w:gridCol w:w="1699"/>
        <w:gridCol w:w="1844"/>
        <w:gridCol w:w="1701"/>
        <w:gridCol w:w="1574"/>
        <w:gridCol w:w="1550"/>
        <w:gridCol w:w="1384"/>
        <w:gridCol w:w="1384"/>
      </w:tblGrid>
      <w:tr w:rsidR="00104DC8" w:rsidRPr="00D843B8" w14:paraId="0AC7B978" w14:textId="77777777" w:rsidTr="0017472C">
        <w:trPr>
          <w:trHeight w:val="869"/>
        </w:trPr>
        <w:tc>
          <w:tcPr>
            <w:tcW w:w="3823" w:type="dxa"/>
            <w:vMerge w:val="restart"/>
          </w:tcPr>
          <w:p w14:paraId="7614FBCE" w14:textId="5B05DB8E" w:rsidR="001C1276" w:rsidRPr="00104DC8" w:rsidRDefault="001C1276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104DC8">
              <w:rPr>
                <w:sz w:val="24"/>
                <w:szCs w:val="24"/>
              </w:rPr>
              <w:t>Общеобразовательные организации для детей с ограниченными возможностями здоровья,</w:t>
            </w:r>
            <w:r w:rsidR="00104DC8">
              <w:rPr>
                <w:sz w:val="24"/>
                <w:szCs w:val="24"/>
              </w:rPr>
              <w:t xml:space="preserve"> </w:t>
            </w:r>
            <w:r w:rsidRPr="00104DC8">
              <w:rPr>
                <w:sz w:val="24"/>
                <w:szCs w:val="24"/>
              </w:rPr>
              <w:t>осуществляющие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99" w:type="dxa"/>
            <w:vMerge w:val="restart"/>
          </w:tcPr>
          <w:p w14:paraId="1E0CF4CA" w14:textId="77777777" w:rsidR="001C1276" w:rsidRPr="00104DC8" w:rsidRDefault="001C1276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104DC8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844" w:type="dxa"/>
            <w:vMerge w:val="restart"/>
          </w:tcPr>
          <w:p w14:paraId="7217B309" w14:textId="77777777" w:rsidR="001C1276" w:rsidRPr="00104DC8" w:rsidRDefault="001C1276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104DC8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275" w:type="dxa"/>
            <w:gridSpan w:val="2"/>
          </w:tcPr>
          <w:p w14:paraId="123C4F51" w14:textId="77777777" w:rsidR="001C1276" w:rsidRPr="00104DC8" w:rsidRDefault="001C1276" w:rsidP="00494352">
            <w:pPr>
              <w:jc w:val="both"/>
              <w:rPr>
                <w:b/>
                <w:i/>
                <w:sz w:val="24"/>
                <w:szCs w:val="24"/>
              </w:rPr>
            </w:pPr>
            <w:r w:rsidRPr="00104DC8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550" w:type="dxa"/>
            <w:vMerge w:val="restart"/>
          </w:tcPr>
          <w:p w14:paraId="2EBB9165" w14:textId="77777777" w:rsidR="001C1276" w:rsidRPr="00104DC8" w:rsidRDefault="001C1276" w:rsidP="00494352">
            <w:pPr>
              <w:jc w:val="both"/>
              <w:rPr>
                <w:bCs/>
                <w:iCs/>
                <w:sz w:val="24"/>
                <w:szCs w:val="24"/>
              </w:rPr>
            </w:pPr>
            <w:r w:rsidRPr="00104DC8">
              <w:rPr>
                <w:bCs/>
                <w:iCs/>
                <w:sz w:val="24"/>
                <w:szCs w:val="24"/>
              </w:rPr>
              <w:t>Повышенная вероятность вовлечения</w:t>
            </w:r>
          </w:p>
        </w:tc>
        <w:tc>
          <w:tcPr>
            <w:tcW w:w="1384" w:type="dxa"/>
            <w:vMerge w:val="restart"/>
          </w:tcPr>
          <w:p w14:paraId="6CC5A7A8" w14:textId="77777777" w:rsidR="001C1276" w:rsidRPr="00104DC8" w:rsidRDefault="001C1276" w:rsidP="00494352">
            <w:pPr>
              <w:jc w:val="both"/>
              <w:rPr>
                <w:bCs/>
                <w:iCs/>
                <w:sz w:val="24"/>
                <w:szCs w:val="24"/>
              </w:rPr>
            </w:pPr>
            <w:r w:rsidRPr="00104DC8">
              <w:rPr>
                <w:bCs/>
                <w:iCs/>
                <w:sz w:val="24"/>
                <w:szCs w:val="24"/>
              </w:rPr>
              <w:t>Явный риск вовлечения</w:t>
            </w:r>
          </w:p>
        </w:tc>
        <w:tc>
          <w:tcPr>
            <w:tcW w:w="1384" w:type="dxa"/>
            <w:vMerge w:val="restart"/>
          </w:tcPr>
          <w:p w14:paraId="75BDBB4F" w14:textId="77777777" w:rsidR="001C1276" w:rsidRPr="00104DC8" w:rsidRDefault="001C1276" w:rsidP="00494352">
            <w:pPr>
              <w:jc w:val="both"/>
              <w:rPr>
                <w:bCs/>
                <w:iCs/>
                <w:sz w:val="24"/>
                <w:szCs w:val="24"/>
              </w:rPr>
            </w:pPr>
            <w:r w:rsidRPr="00104DC8">
              <w:rPr>
                <w:bCs/>
                <w:iCs/>
                <w:sz w:val="24"/>
                <w:szCs w:val="24"/>
              </w:rPr>
              <w:t>Латентный риск вовлечения</w:t>
            </w:r>
          </w:p>
        </w:tc>
      </w:tr>
      <w:tr w:rsidR="0017472C" w:rsidRPr="00D843B8" w14:paraId="3F3A9131" w14:textId="77777777" w:rsidTr="0017472C">
        <w:trPr>
          <w:trHeight w:val="604"/>
        </w:trPr>
        <w:tc>
          <w:tcPr>
            <w:tcW w:w="3823" w:type="dxa"/>
            <w:vMerge/>
          </w:tcPr>
          <w:p w14:paraId="2B22D622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727DB043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ADFF958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A24A1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Отказы</w:t>
            </w:r>
          </w:p>
        </w:tc>
        <w:tc>
          <w:tcPr>
            <w:tcW w:w="1574" w:type="dxa"/>
          </w:tcPr>
          <w:p w14:paraId="565C1EF6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550" w:type="dxa"/>
            <w:vMerge/>
          </w:tcPr>
          <w:p w14:paraId="271CA17B" w14:textId="77777777" w:rsidR="0017472C" w:rsidRPr="00D843B8" w:rsidRDefault="0017472C" w:rsidP="0049435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06BA48F" w14:textId="77777777" w:rsidR="0017472C" w:rsidRPr="00D843B8" w:rsidRDefault="0017472C" w:rsidP="0049435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C94B042" w14:textId="77777777" w:rsidR="0017472C" w:rsidRPr="00D843B8" w:rsidRDefault="0017472C" w:rsidP="0049435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7472C" w:rsidRPr="00D843B8" w14:paraId="1B2B2837" w14:textId="77777777" w:rsidTr="0017472C">
        <w:trPr>
          <w:trHeight w:val="604"/>
        </w:trPr>
        <w:tc>
          <w:tcPr>
            <w:tcW w:w="3823" w:type="dxa"/>
          </w:tcPr>
          <w:p w14:paraId="44E0EE00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с. </w:t>
            </w:r>
            <w:r w:rsidRPr="00433699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14:paraId="041750BE" w14:textId="2C34BF86" w:rsidR="0017472C" w:rsidRPr="00D843B8" w:rsidRDefault="0017472C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4" w:type="dxa"/>
          </w:tcPr>
          <w:p w14:paraId="0D813B3B" w14:textId="7DA211F9" w:rsidR="0017472C" w:rsidRPr="00D843B8" w:rsidRDefault="0017472C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14:paraId="2ACA853C" w14:textId="0F661DDB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14:paraId="366616A7" w14:textId="5B940CAF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057FE5EE" w14:textId="1BAE9AC4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16A48619" w14:textId="1C2A3E8E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40B92E1F" w14:textId="59B78345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17472C" w:rsidRPr="00D843B8" w14:paraId="4BB3F372" w14:textId="77777777" w:rsidTr="0017472C">
        <w:trPr>
          <w:trHeight w:val="604"/>
        </w:trPr>
        <w:tc>
          <w:tcPr>
            <w:tcW w:w="3823" w:type="dxa"/>
          </w:tcPr>
          <w:p w14:paraId="61B28E5C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</w:t>
            </w:r>
            <w:r w:rsidRPr="00433699">
              <w:rPr>
                <w:sz w:val="24"/>
                <w:szCs w:val="24"/>
              </w:rPr>
              <w:t>г. Задонск</w:t>
            </w:r>
            <w:r>
              <w:rPr>
                <w:sz w:val="24"/>
                <w:szCs w:val="24"/>
              </w:rPr>
              <w:t>»»</w:t>
            </w:r>
          </w:p>
        </w:tc>
        <w:tc>
          <w:tcPr>
            <w:tcW w:w="1699" w:type="dxa"/>
          </w:tcPr>
          <w:p w14:paraId="1A0C4B19" w14:textId="46DB1432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14:paraId="64A9B23B" w14:textId="41A3CB68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4C52422B" w14:textId="43BF32E4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14:paraId="0AC13D39" w14:textId="19103411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32565FC4" w14:textId="296DC7DF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14:paraId="36A4B48D" w14:textId="22603844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14:paraId="67AF5099" w14:textId="1DAA1E7C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17472C" w:rsidRPr="00D843B8" w14:paraId="762FB2BC" w14:textId="77777777" w:rsidTr="0017472C">
        <w:trPr>
          <w:trHeight w:val="604"/>
        </w:trPr>
        <w:tc>
          <w:tcPr>
            <w:tcW w:w="3823" w:type="dxa"/>
          </w:tcPr>
          <w:p w14:paraId="518F2B8A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ГОАОУ «Центр образования, реабилитации и оздоровления»</w:t>
            </w:r>
          </w:p>
        </w:tc>
        <w:tc>
          <w:tcPr>
            <w:tcW w:w="1699" w:type="dxa"/>
          </w:tcPr>
          <w:p w14:paraId="7C861FC6" w14:textId="19659868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844" w:type="dxa"/>
          </w:tcPr>
          <w:p w14:paraId="407DFC8B" w14:textId="69948AC5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1E132BE" w14:textId="4E084BCF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4" w:type="dxa"/>
          </w:tcPr>
          <w:p w14:paraId="57645F57" w14:textId="35CDC086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50" w:type="dxa"/>
          </w:tcPr>
          <w:p w14:paraId="40AA6EE9" w14:textId="1AC98C1C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656DC678" w14:textId="186A058A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3F63E407" w14:textId="36634E8F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17472C" w:rsidRPr="00D843B8" w14:paraId="3DDC4C68" w14:textId="77777777" w:rsidTr="0017472C">
        <w:trPr>
          <w:trHeight w:val="604"/>
        </w:trPr>
        <w:tc>
          <w:tcPr>
            <w:tcW w:w="3823" w:type="dxa"/>
          </w:tcPr>
          <w:p w14:paraId="1EE8E078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</w:t>
            </w:r>
            <w:r w:rsidRPr="00433699">
              <w:rPr>
                <w:sz w:val="24"/>
                <w:szCs w:val="24"/>
              </w:rPr>
              <w:t>г. Елец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14:paraId="66F80CF8" w14:textId="62B9092E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14:paraId="55167AD5" w14:textId="35E7C477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0C48D147" w14:textId="4891C49C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14:paraId="60914C0F" w14:textId="798A454E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411FCF4A" w14:textId="7A34547D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14:paraId="7C601CAD" w14:textId="2D6559BE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14:paraId="0E390E0A" w14:textId="1B307781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17472C" w:rsidRPr="00D843B8" w14:paraId="7ED62796" w14:textId="77777777" w:rsidTr="0017472C">
        <w:trPr>
          <w:trHeight w:val="307"/>
        </w:trPr>
        <w:tc>
          <w:tcPr>
            <w:tcW w:w="3823" w:type="dxa"/>
          </w:tcPr>
          <w:p w14:paraId="476C0327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ГОАОУ «Траектория» г. Грязи</w:t>
            </w:r>
          </w:p>
        </w:tc>
        <w:tc>
          <w:tcPr>
            <w:tcW w:w="1699" w:type="dxa"/>
          </w:tcPr>
          <w:p w14:paraId="15C1D30D" w14:textId="64FF9210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14:paraId="47CA5212" w14:textId="212EE749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2697B3D0" w14:textId="1F6B924B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14:paraId="24D9F2C7" w14:textId="7CD8189D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58438951" w14:textId="411E84DA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14:paraId="31F7DE24" w14:textId="5C490793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14:paraId="0D11CC45" w14:textId="09354948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17472C" w:rsidRPr="00D843B8" w14:paraId="5875A152" w14:textId="77777777" w:rsidTr="0017472C">
        <w:trPr>
          <w:trHeight w:val="604"/>
        </w:trPr>
        <w:tc>
          <w:tcPr>
            <w:tcW w:w="3823" w:type="dxa"/>
          </w:tcPr>
          <w:p w14:paraId="78B9B25B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с. </w:t>
            </w:r>
            <w:r w:rsidRPr="00433699">
              <w:rPr>
                <w:sz w:val="24"/>
                <w:szCs w:val="24"/>
              </w:rPr>
              <w:t>Ериловка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14:paraId="06FC397C" w14:textId="3A6BF448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14:paraId="1535F73B" w14:textId="0F63DB88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6F43CA44" w14:textId="04E9B319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14:paraId="16B38E30" w14:textId="14886C86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0162881B" w14:textId="2CB5B33D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3C0C1DEB" w14:textId="4ABBE8F6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37E49D5C" w14:textId="50B80B20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17472C" w:rsidRPr="00D843B8" w14:paraId="2C3BD871" w14:textId="77777777" w:rsidTr="0017472C">
        <w:trPr>
          <w:trHeight w:val="604"/>
        </w:trPr>
        <w:tc>
          <w:tcPr>
            <w:tcW w:w="3823" w:type="dxa"/>
          </w:tcPr>
          <w:p w14:paraId="33BAAAE5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</w:t>
            </w:r>
            <w:r w:rsidRPr="00433699">
              <w:rPr>
                <w:sz w:val="24"/>
                <w:szCs w:val="24"/>
              </w:rPr>
              <w:t>г.Данков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14:paraId="1B3AE072" w14:textId="6A53D521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14:paraId="3CC1334E" w14:textId="612323D0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7B057AB0" w14:textId="1C21D4C1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14:paraId="1C40B43E" w14:textId="58EBC30F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794F5D33" w14:textId="67A6F335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74B773F2" w14:textId="0B91B16C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3CE80606" w14:textId="5A449BEE" w:rsidR="0017472C" w:rsidRPr="00D843B8" w:rsidRDefault="001A786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17472C" w:rsidRPr="00D843B8" w14:paraId="33A6D853" w14:textId="77777777" w:rsidTr="0017472C">
        <w:trPr>
          <w:trHeight w:val="604"/>
        </w:trPr>
        <w:tc>
          <w:tcPr>
            <w:tcW w:w="3823" w:type="dxa"/>
          </w:tcPr>
          <w:p w14:paraId="0EEB2CBD" w14:textId="77777777" w:rsidR="0017472C" w:rsidRPr="00D843B8" w:rsidRDefault="0017472C" w:rsidP="0049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</w:t>
            </w:r>
            <w:r w:rsidRPr="00433699">
              <w:rPr>
                <w:sz w:val="24"/>
                <w:szCs w:val="24"/>
              </w:rPr>
              <w:t>г. Усмань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14:paraId="6F1FFF49" w14:textId="0B0D1095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44" w:type="dxa"/>
          </w:tcPr>
          <w:p w14:paraId="39918F4D" w14:textId="6B3E4F62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14:paraId="6CFDB694" w14:textId="507861AE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14:paraId="5C522A40" w14:textId="35482C73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572BB509" w14:textId="2CDE0242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42CD07AA" w14:textId="5C096695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4EABE617" w14:textId="6FB13C57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17472C" w:rsidRPr="00D843B8" w14:paraId="5322F815" w14:textId="77777777" w:rsidTr="0017472C">
        <w:trPr>
          <w:trHeight w:val="604"/>
        </w:trPr>
        <w:tc>
          <w:tcPr>
            <w:tcW w:w="3823" w:type="dxa"/>
          </w:tcPr>
          <w:p w14:paraId="22C5A512" w14:textId="77777777" w:rsidR="0017472C" w:rsidRDefault="0017472C" w:rsidP="0049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«Санаторная школа-интернат г. Липецка»</w:t>
            </w:r>
          </w:p>
        </w:tc>
        <w:tc>
          <w:tcPr>
            <w:tcW w:w="1699" w:type="dxa"/>
          </w:tcPr>
          <w:p w14:paraId="135A70DE" w14:textId="426892EF" w:rsidR="0017472C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14:paraId="0FA8B983" w14:textId="7B39AC53" w:rsidR="0017472C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251024A2" w14:textId="6E94D5B9" w:rsidR="0017472C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14:paraId="775A3344" w14:textId="5ED817DC" w:rsidR="0017472C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5A6D9E6E" w14:textId="7CF1D326" w:rsidR="0017472C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14:paraId="3A63BD00" w14:textId="75009DE7" w:rsidR="0017472C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14:paraId="1F567714" w14:textId="2318444A" w:rsidR="0017472C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17472C" w:rsidRPr="00D843B8" w14:paraId="00448FB2" w14:textId="77777777" w:rsidTr="0017472C">
        <w:trPr>
          <w:trHeight w:val="365"/>
        </w:trPr>
        <w:tc>
          <w:tcPr>
            <w:tcW w:w="3823" w:type="dxa"/>
          </w:tcPr>
          <w:p w14:paraId="7F9411D8" w14:textId="77777777" w:rsidR="0017472C" w:rsidRDefault="0017472C" w:rsidP="00494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99" w:type="dxa"/>
          </w:tcPr>
          <w:p w14:paraId="6E7D91F6" w14:textId="02898587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844" w:type="dxa"/>
          </w:tcPr>
          <w:p w14:paraId="62558C5E" w14:textId="5F36D042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701" w:type="dxa"/>
          </w:tcPr>
          <w:p w14:paraId="45D6F0C1" w14:textId="41184971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74" w:type="dxa"/>
          </w:tcPr>
          <w:p w14:paraId="61DEEF35" w14:textId="57130560" w:rsidR="0017472C" w:rsidRPr="00D843B8" w:rsidRDefault="001E28B0" w:rsidP="001B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50" w:type="dxa"/>
          </w:tcPr>
          <w:p w14:paraId="408BAEF4" w14:textId="25B9D2F1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384" w:type="dxa"/>
          </w:tcPr>
          <w:p w14:paraId="49C3934B" w14:textId="3CFB30F3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384" w:type="dxa"/>
          </w:tcPr>
          <w:p w14:paraId="6EF6771D" w14:textId="5DD19DE8" w:rsidR="0017472C" w:rsidRPr="00D843B8" w:rsidRDefault="001E28B0" w:rsidP="001B6D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</w:tr>
    </w:tbl>
    <w:p w14:paraId="5DE7594E" w14:textId="1BB2B2F9" w:rsidR="0063613D" w:rsidRPr="00611309" w:rsidRDefault="001C1276" w:rsidP="00636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E12A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Проанализировав табличные данные, можно сделать следующие выводы: из </w:t>
      </w:r>
      <w:r w:rsidR="006361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823</w:t>
      </w:r>
      <w:r w:rsidRPr="003E12A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361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бластных</w:t>
      </w:r>
      <w:r w:rsidRPr="0045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</w:t>
      </w:r>
      <w:r w:rsidRPr="0045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12A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подлежащих тестированию, было охвачено тестированием </w:t>
      </w:r>
      <w:r w:rsidR="006361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584</w:t>
      </w:r>
      <w:r w:rsidRPr="003E12A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</w:t>
      </w:r>
      <w:r w:rsidR="006E1D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="006361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из них с достоверными результатами 484 человека.</w:t>
      </w:r>
    </w:p>
    <w:p w14:paraId="0F59F61B" w14:textId="31F04B42" w:rsidR="0063613D" w:rsidRPr="00611309" w:rsidRDefault="0063613D" w:rsidP="00636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177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Численность участников СПТ с явной рискогенностью ("группа риска")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- 34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%) могут быть отнесены к группе вероятного риска вовлечения в поведение, опасное для здоровья. </w:t>
      </w:r>
    </w:p>
    <w:p w14:paraId="6AFF0E05" w14:textId="77777777" w:rsidR="0063613D" w:rsidRDefault="0063613D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8BA4B4B" w14:textId="77777777" w:rsidR="0063613D" w:rsidRDefault="0063613D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4D22518" w14:textId="55C9C5E8" w:rsidR="00D843B8" w:rsidRPr="00D35B43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1B6D2B" w:rsidRPr="00D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СПТ</w:t>
      </w:r>
      <w:r w:rsidRPr="00D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профессиональных образовательных организаций</w:t>
      </w:r>
      <w:r w:rsidR="006304FD" w:rsidRPr="00D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(СПО)</w:t>
      </w:r>
    </w:p>
    <w:p w14:paraId="3CE5ECED" w14:textId="362E3FE1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социально-психологическом тестировании приняло участие </w:t>
      </w:r>
      <w:r w:rsidR="00083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D8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профессиональных образовательных организаций.</w:t>
      </w:r>
      <w:r w:rsidRPr="00D843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BBF0674" w14:textId="2A036435" w:rsidR="00D843B8" w:rsidRPr="00D843B8" w:rsidRDefault="006304FD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составил</w:t>
      </w:r>
      <w:r w:rsidR="00D843B8"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1C57B1">
        <w:rPr>
          <w:rFonts w:ascii="Times New Roman" w:eastAsia="Times New Roman" w:hAnsi="Times New Roman" w:cs="Times New Roman"/>
          <w:sz w:val="24"/>
          <w:szCs w:val="24"/>
          <w:lang w:eastAsia="ru-RU"/>
        </w:rPr>
        <w:t>956</w:t>
      </w:r>
      <w:r w:rsidR="00D843B8"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из них: </w:t>
      </w:r>
    </w:p>
    <w:p w14:paraId="4DB8DBC5" w14:textId="47803ACA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66786327"/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данные о результатах </w:t>
      </w:r>
      <w:r w:rsidR="00630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6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 </w:t>
      </w:r>
      <w:r w:rsidR="006304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9"/>
    <w:p w14:paraId="47D3FD17" w14:textId="47F9BA7F" w:rsidR="00D843B8" w:rsidRPr="00D843B8" w:rsidRDefault="00D843B8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421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07BE971B" w14:textId="049F82B6" w:rsidR="00D843B8" w:rsidRPr="00D843B8" w:rsidRDefault="006304FD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СПТ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профессиональных образовательных организаций на предмет отнесения к группе вероятностного риска вовлечения в поведение, опасное для здоровья </w:t>
      </w:r>
    </w:p>
    <w:p w14:paraId="35B78B60" w14:textId="77777777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69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559"/>
        <w:gridCol w:w="1701"/>
        <w:gridCol w:w="1559"/>
        <w:gridCol w:w="1471"/>
        <w:gridCol w:w="1454"/>
      </w:tblGrid>
      <w:tr w:rsidR="00D843B8" w:rsidRPr="00D843B8" w14:paraId="19212C76" w14:textId="77777777" w:rsidTr="00F86884">
        <w:trPr>
          <w:trHeight w:val="864"/>
        </w:trPr>
        <w:tc>
          <w:tcPr>
            <w:tcW w:w="3823" w:type="dxa"/>
            <w:vMerge w:val="restart"/>
          </w:tcPr>
          <w:p w14:paraId="5D6AADED" w14:textId="4094C093" w:rsidR="00D843B8" w:rsidRPr="00D843B8" w:rsidRDefault="006304FD" w:rsidP="00D843B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43B8" w:rsidRPr="00D843B8">
              <w:rPr>
                <w:sz w:val="24"/>
                <w:szCs w:val="24"/>
              </w:rPr>
              <w:t>рофессиональные образовательные организации</w:t>
            </w:r>
          </w:p>
        </w:tc>
        <w:tc>
          <w:tcPr>
            <w:tcW w:w="1701" w:type="dxa"/>
            <w:vMerge w:val="restart"/>
          </w:tcPr>
          <w:p w14:paraId="609F44F2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701" w:type="dxa"/>
            <w:vMerge w:val="restart"/>
          </w:tcPr>
          <w:p w14:paraId="5924EEAD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260" w:type="dxa"/>
            <w:gridSpan w:val="2"/>
          </w:tcPr>
          <w:p w14:paraId="78E538DD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559" w:type="dxa"/>
            <w:vMerge w:val="restart"/>
          </w:tcPr>
          <w:p w14:paraId="0CC36435" w14:textId="77777777" w:rsidR="00D843B8" w:rsidRPr="00D843B8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Повышенная вероятность вовлечения</w:t>
            </w:r>
          </w:p>
        </w:tc>
        <w:tc>
          <w:tcPr>
            <w:tcW w:w="1471" w:type="dxa"/>
            <w:vMerge w:val="restart"/>
          </w:tcPr>
          <w:p w14:paraId="3EE80AB6" w14:textId="77777777" w:rsidR="00D843B8" w:rsidRPr="00D843B8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Явный риск вовлечения</w:t>
            </w:r>
          </w:p>
        </w:tc>
        <w:tc>
          <w:tcPr>
            <w:tcW w:w="1454" w:type="dxa"/>
            <w:vMerge w:val="restart"/>
          </w:tcPr>
          <w:p w14:paraId="66EFD091" w14:textId="77777777" w:rsidR="00D843B8" w:rsidRPr="00D843B8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Латентный риск вовлечения</w:t>
            </w:r>
          </w:p>
        </w:tc>
      </w:tr>
      <w:tr w:rsidR="007E3C1C" w:rsidRPr="00D843B8" w14:paraId="66876BA0" w14:textId="77777777" w:rsidTr="007E3C1C">
        <w:trPr>
          <w:trHeight w:val="610"/>
        </w:trPr>
        <w:tc>
          <w:tcPr>
            <w:tcW w:w="3823" w:type="dxa"/>
            <w:vMerge/>
          </w:tcPr>
          <w:p w14:paraId="28B35FEB" w14:textId="77777777" w:rsidR="007E3C1C" w:rsidRPr="00D843B8" w:rsidRDefault="007E3C1C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7384EE" w14:textId="77777777" w:rsidR="007E3C1C" w:rsidRPr="00D843B8" w:rsidRDefault="007E3C1C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BF47AC" w14:textId="77777777" w:rsidR="007E3C1C" w:rsidRPr="00D843B8" w:rsidRDefault="007E3C1C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EB674A" w14:textId="77777777" w:rsidR="007E3C1C" w:rsidRPr="00D843B8" w:rsidRDefault="007E3C1C" w:rsidP="00D843B8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Отказы</w:t>
            </w:r>
          </w:p>
        </w:tc>
        <w:tc>
          <w:tcPr>
            <w:tcW w:w="1701" w:type="dxa"/>
          </w:tcPr>
          <w:p w14:paraId="2CE66983" w14:textId="77777777" w:rsidR="007E3C1C" w:rsidRPr="00D843B8" w:rsidRDefault="007E3C1C" w:rsidP="00D843B8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559" w:type="dxa"/>
            <w:vMerge/>
          </w:tcPr>
          <w:p w14:paraId="1E6A8216" w14:textId="77777777" w:rsidR="007E3C1C" w:rsidRPr="00D843B8" w:rsidRDefault="007E3C1C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770D4202" w14:textId="77777777" w:rsidR="007E3C1C" w:rsidRPr="00D843B8" w:rsidRDefault="007E3C1C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14:paraId="52AA3386" w14:textId="77777777" w:rsidR="007E3C1C" w:rsidRPr="00D843B8" w:rsidRDefault="007E3C1C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7E3C1C" w:rsidRPr="00D843B8" w14:paraId="2BC161CE" w14:textId="77777777" w:rsidTr="007E3C1C">
        <w:trPr>
          <w:trHeight w:val="301"/>
        </w:trPr>
        <w:tc>
          <w:tcPr>
            <w:tcW w:w="3823" w:type="dxa"/>
          </w:tcPr>
          <w:p w14:paraId="7438D20E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«Елецкий железнодорожный техникум эксплуатации и сервиса»</w:t>
            </w:r>
          </w:p>
        </w:tc>
        <w:tc>
          <w:tcPr>
            <w:tcW w:w="1701" w:type="dxa"/>
          </w:tcPr>
          <w:p w14:paraId="42DF69BB" w14:textId="310EEA06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547</w:t>
            </w:r>
          </w:p>
        </w:tc>
        <w:tc>
          <w:tcPr>
            <w:tcW w:w="1701" w:type="dxa"/>
          </w:tcPr>
          <w:p w14:paraId="0FE81483" w14:textId="5BEDB45D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547</w:t>
            </w:r>
          </w:p>
        </w:tc>
        <w:tc>
          <w:tcPr>
            <w:tcW w:w="1559" w:type="dxa"/>
          </w:tcPr>
          <w:p w14:paraId="02035761" w14:textId="6AEC6517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53BCE0C" w14:textId="395CCB57" w:rsidR="007E3C1C" w:rsidRPr="00D843B8" w:rsidRDefault="008175B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25C89D6" w14:textId="2E94E49B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471" w:type="dxa"/>
          </w:tcPr>
          <w:p w14:paraId="6320C1AA" w14:textId="59CD9196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14:paraId="7AB27863" w14:textId="003F0547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7E3C1C" w:rsidRPr="00D843B8" w14:paraId="0FC84692" w14:textId="77777777" w:rsidTr="007E3C1C">
        <w:trPr>
          <w:trHeight w:val="285"/>
        </w:trPr>
        <w:tc>
          <w:tcPr>
            <w:tcW w:w="3823" w:type="dxa"/>
          </w:tcPr>
          <w:p w14:paraId="34D1EEC8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«Липецкий политехнический техникум»</w:t>
            </w:r>
          </w:p>
        </w:tc>
        <w:tc>
          <w:tcPr>
            <w:tcW w:w="1701" w:type="dxa"/>
          </w:tcPr>
          <w:p w14:paraId="74C24B6A" w14:textId="5D8559BB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1035</w:t>
            </w:r>
          </w:p>
        </w:tc>
        <w:tc>
          <w:tcPr>
            <w:tcW w:w="1701" w:type="dxa"/>
          </w:tcPr>
          <w:p w14:paraId="5CD41CC3" w14:textId="0FD531DE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1016</w:t>
            </w:r>
          </w:p>
        </w:tc>
        <w:tc>
          <w:tcPr>
            <w:tcW w:w="1559" w:type="dxa"/>
          </w:tcPr>
          <w:p w14:paraId="1BEBF5DD" w14:textId="00E6C98D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643D0AA" w14:textId="07A85A8E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32A8D822" w14:textId="6731C54E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1471" w:type="dxa"/>
          </w:tcPr>
          <w:p w14:paraId="12786A0B" w14:textId="62A3C16E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454" w:type="dxa"/>
          </w:tcPr>
          <w:p w14:paraId="3088EBBC" w14:textId="72D5FCBD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</w:t>
            </w:r>
          </w:p>
        </w:tc>
      </w:tr>
      <w:tr w:rsidR="007E3C1C" w:rsidRPr="00D843B8" w14:paraId="6E2D6797" w14:textId="77777777" w:rsidTr="007E3C1C">
        <w:trPr>
          <w:trHeight w:val="285"/>
        </w:trPr>
        <w:tc>
          <w:tcPr>
            <w:tcW w:w="3823" w:type="dxa"/>
          </w:tcPr>
          <w:p w14:paraId="1147F628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«Задонский политехнический техникум»</w:t>
            </w:r>
          </w:p>
        </w:tc>
        <w:tc>
          <w:tcPr>
            <w:tcW w:w="1701" w:type="dxa"/>
          </w:tcPr>
          <w:p w14:paraId="10BB08F8" w14:textId="4E46AB9F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542</w:t>
            </w:r>
          </w:p>
        </w:tc>
        <w:tc>
          <w:tcPr>
            <w:tcW w:w="1701" w:type="dxa"/>
          </w:tcPr>
          <w:p w14:paraId="7253BA8D" w14:textId="57A10FF4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542</w:t>
            </w:r>
          </w:p>
        </w:tc>
        <w:tc>
          <w:tcPr>
            <w:tcW w:w="1559" w:type="dxa"/>
          </w:tcPr>
          <w:p w14:paraId="61F6A8A7" w14:textId="58EDD6CF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EB0F984" w14:textId="3756B4DE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661178A" w14:textId="64D92F56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471" w:type="dxa"/>
          </w:tcPr>
          <w:p w14:paraId="05D0FA21" w14:textId="79451133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1454" w:type="dxa"/>
          </w:tcPr>
          <w:p w14:paraId="3D18742B" w14:textId="12B3C4F6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</w:tr>
      <w:tr w:rsidR="007E3C1C" w:rsidRPr="00D843B8" w14:paraId="7E82B926" w14:textId="77777777" w:rsidTr="007E3C1C">
        <w:trPr>
          <w:trHeight w:val="285"/>
        </w:trPr>
        <w:tc>
          <w:tcPr>
            <w:tcW w:w="3823" w:type="dxa"/>
          </w:tcPr>
          <w:p w14:paraId="05618392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«Чаплыгинский аграрный колледж»</w:t>
            </w:r>
          </w:p>
        </w:tc>
        <w:tc>
          <w:tcPr>
            <w:tcW w:w="1701" w:type="dxa"/>
          </w:tcPr>
          <w:p w14:paraId="09013735" w14:textId="70C9D1A5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577</w:t>
            </w:r>
          </w:p>
        </w:tc>
        <w:tc>
          <w:tcPr>
            <w:tcW w:w="1701" w:type="dxa"/>
          </w:tcPr>
          <w:p w14:paraId="0EAFA474" w14:textId="1ADD7F3E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577</w:t>
            </w:r>
          </w:p>
        </w:tc>
        <w:tc>
          <w:tcPr>
            <w:tcW w:w="1559" w:type="dxa"/>
          </w:tcPr>
          <w:p w14:paraId="7D7F14CE" w14:textId="3E6735D4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F4E2F08" w14:textId="1888EAB9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56F0A9E" w14:textId="0DC5C15B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1471" w:type="dxa"/>
          </w:tcPr>
          <w:p w14:paraId="4FF71887" w14:textId="7042F41A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454" w:type="dxa"/>
          </w:tcPr>
          <w:p w14:paraId="5574D7AC" w14:textId="6C07E7BA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</w:p>
        </w:tc>
      </w:tr>
      <w:tr w:rsidR="007E3C1C" w:rsidRPr="00D843B8" w14:paraId="58F5667F" w14:textId="77777777" w:rsidTr="007E3C1C">
        <w:trPr>
          <w:trHeight w:val="285"/>
        </w:trPr>
        <w:tc>
          <w:tcPr>
            <w:tcW w:w="3823" w:type="dxa"/>
          </w:tcPr>
          <w:p w14:paraId="7805D492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 ГОБПОУ «Конь-Колодезский аграрный</w:t>
            </w:r>
            <w:r w:rsidRPr="00D843B8">
              <w:rPr>
                <w:b/>
                <w:sz w:val="24"/>
                <w:szCs w:val="24"/>
              </w:rPr>
              <w:t xml:space="preserve"> </w:t>
            </w:r>
            <w:r w:rsidRPr="00D843B8">
              <w:rPr>
                <w:sz w:val="24"/>
                <w:szCs w:val="24"/>
              </w:rPr>
              <w:t>техникум»</w:t>
            </w:r>
          </w:p>
        </w:tc>
        <w:tc>
          <w:tcPr>
            <w:tcW w:w="1701" w:type="dxa"/>
          </w:tcPr>
          <w:p w14:paraId="12B8E94A" w14:textId="58FED7CD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792</w:t>
            </w:r>
          </w:p>
        </w:tc>
        <w:tc>
          <w:tcPr>
            <w:tcW w:w="1701" w:type="dxa"/>
          </w:tcPr>
          <w:p w14:paraId="5ADA8649" w14:textId="700D63D9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785</w:t>
            </w:r>
          </w:p>
        </w:tc>
        <w:tc>
          <w:tcPr>
            <w:tcW w:w="1559" w:type="dxa"/>
          </w:tcPr>
          <w:p w14:paraId="215B7AA7" w14:textId="661159C0" w:rsidR="007E3C1C" w:rsidRPr="00D843B8" w:rsidRDefault="008175B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D7D2671" w14:textId="333D18D7" w:rsidR="007E3C1C" w:rsidRPr="00D843B8" w:rsidRDefault="008175B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538ABB8" w14:textId="48A8DA88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471" w:type="dxa"/>
          </w:tcPr>
          <w:p w14:paraId="7A20968B" w14:textId="5EED9C2B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14:paraId="4F3C577E" w14:textId="55CE60C6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</w:t>
            </w:r>
          </w:p>
        </w:tc>
      </w:tr>
      <w:tr w:rsidR="007E3C1C" w:rsidRPr="00D843B8" w14:paraId="593B6D67" w14:textId="77777777" w:rsidTr="007E3C1C">
        <w:trPr>
          <w:trHeight w:val="285"/>
        </w:trPr>
        <w:tc>
          <w:tcPr>
            <w:tcW w:w="3823" w:type="dxa"/>
          </w:tcPr>
          <w:p w14:paraId="5969FB4A" w14:textId="634CCE93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bookmarkStart w:id="10" w:name="_Hlk87702828"/>
            <w:r w:rsidRPr="00D843B8">
              <w:rPr>
                <w:sz w:val="24"/>
                <w:szCs w:val="24"/>
              </w:rPr>
              <w:t xml:space="preserve">ГОБПОУ «Елецкий колледж экономики, промышленности и отраслевых технологий» </w:t>
            </w:r>
            <w:bookmarkEnd w:id="10"/>
          </w:p>
        </w:tc>
        <w:tc>
          <w:tcPr>
            <w:tcW w:w="1701" w:type="dxa"/>
          </w:tcPr>
          <w:p w14:paraId="51DA27F7" w14:textId="1A8C2D9B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723</w:t>
            </w:r>
          </w:p>
        </w:tc>
        <w:tc>
          <w:tcPr>
            <w:tcW w:w="1701" w:type="dxa"/>
          </w:tcPr>
          <w:p w14:paraId="393BFFA7" w14:textId="08C7092E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723</w:t>
            </w:r>
          </w:p>
        </w:tc>
        <w:tc>
          <w:tcPr>
            <w:tcW w:w="1559" w:type="dxa"/>
          </w:tcPr>
          <w:p w14:paraId="147DD885" w14:textId="56B7DA30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AE82E53" w14:textId="663A5148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845EEFB" w14:textId="3735856E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471" w:type="dxa"/>
          </w:tcPr>
          <w:p w14:paraId="2DEE024E" w14:textId="62A8862F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454" w:type="dxa"/>
          </w:tcPr>
          <w:p w14:paraId="1EDB2C33" w14:textId="41D41D6B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</w:tr>
      <w:tr w:rsidR="007E3C1C" w:rsidRPr="00D843B8" w14:paraId="1217EBD6" w14:textId="77777777" w:rsidTr="007E3C1C">
        <w:trPr>
          <w:trHeight w:val="285"/>
        </w:trPr>
        <w:tc>
          <w:tcPr>
            <w:tcW w:w="3823" w:type="dxa"/>
          </w:tcPr>
          <w:p w14:paraId="2A3315F9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«Липецкий техникум сервиса и дизайна»</w:t>
            </w:r>
          </w:p>
        </w:tc>
        <w:tc>
          <w:tcPr>
            <w:tcW w:w="1701" w:type="dxa"/>
          </w:tcPr>
          <w:p w14:paraId="04DEC7B4" w14:textId="505646DF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1035</w:t>
            </w:r>
          </w:p>
        </w:tc>
        <w:tc>
          <w:tcPr>
            <w:tcW w:w="1701" w:type="dxa"/>
          </w:tcPr>
          <w:p w14:paraId="719FFA7C" w14:textId="7EE15127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1035</w:t>
            </w:r>
          </w:p>
        </w:tc>
        <w:tc>
          <w:tcPr>
            <w:tcW w:w="1559" w:type="dxa"/>
          </w:tcPr>
          <w:p w14:paraId="7EAF8A6C" w14:textId="24F351F6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F5E59E8" w14:textId="259C0989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1ABD8BF" w14:textId="2A97C545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1471" w:type="dxa"/>
          </w:tcPr>
          <w:p w14:paraId="48A6EB75" w14:textId="5B3FDF7F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1454" w:type="dxa"/>
          </w:tcPr>
          <w:p w14:paraId="46A3B9B3" w14:textId="614EE176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</w:tr>
      <w:tr w:rsidR="007E3C1C" w:rsidRPr="00D843B8" w14:paraId="25F2BE14" w14:textId="77777777" w:rsidTr="007E3C1C">
        <w:trPr>
          <w:trHeight w:val="285"/>
        </w:trPr>
        <w:tc>
          <w:tcPr>
            <w:tcW w:w="3823" w:type="dxa"/>
          </w:tcPr>
          <w:p w14:paraId="3ABF221F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lastRenderedPageBreak/>
              <w:t xml:space="preserve">ГОАПОУ «Липецкий металлургический колледж» </w:t>
            </w:r>
          </w:p>
        </w:tc>
        <w:tc>
          <w:tcPr>
            <w:tcW w:w="1701" w:type="dxa"/>
          </w:tcPr>
          <w:p w14:paraId="518CCDA3" w14:textId="5B90EE6B" w:rsidR="007E3C1C" w:rsidRPr="00D843B8" w:rsidRDefault="0074630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1855</w:t>
            </w:r>
          </w:p>
        </w:tc>
        <w:tc>
          <w:tcPr>
            <w:tcW w:w="1701" w:type="dxa"/>
          </w:tcPr>
          <w:p w14:paraId="21B9BFE8" w14:textId="724E3B73" w:rsidR="007E3C1C" w:rsidRPr="00D843B8" w:rsidRDefault="0074630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1855</w:t>
            </w:r>
          </w:p>
        </w:tc>
        <w:tc>
          <w:tcPr>
            <w:tcW w:w="1559" w:type="dxa"/>
          </w:tcPr>
          <w:p w14:paraId="275BDA16" w14:textId="3E4B8C69" w:rsidR="007E3C1C" w:rsidRPr="00D843B8" w:rsidRDefault="0074630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9CA4B8C" w14:textId="735665B1" w:rsidR="007E3C1C" w:rsidRPr="00D843B8" w:rsidRDefault="0074630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0C0ED43" w14:textId="45C0B402" w:rsidR="007E3C1C" w:rsidRPr="00D843B8" w:rsidRDefault="0074630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1471" w:type="dxa"/>
          </w:tcPr>
          <w:p w14:paraId="745AEE0A" w14:textId="67C37F43" w:rsidR="007E3C1C" w:rsidRPr="00D843B8" w:rsidRDefault="0074630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1454" w:type="dxa"/>
          </w:tcPr>
          <w:p w14:paraId="5F6AF981" w14:textId="66D75D5F" w:rsidR="007E3C1C" w:rsidRPr="00D843B8" w:rsidRDefault="0074630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</w:t>
            </w:r>
          </w:p>
        </w:tc>
      </w:tr>
      <w:tr w:rsidR="007E3C1C" w:rsidRPr="00D843B8" w14:paraId="4F165AC0" w14:textId="77777777" w:rsidTr="007E3C1C">
        <w:trPr>
          <w:trHeight w:val="285"/>
        </w:trPr>
        <w:tc>
          <w:tcPr>
            <w:tcW w:w="3823" w:type="dxa"/>
          </w:tcPr>
          <w:p w14:paraId="6C72D48A" w14:textId="51A45D15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bookmarkStart w:id="11" w:name="_Hlk87702874"/>
            <w:r w:rsidRPr="00D843B8">
              <w:rPr>
                <w:sz w:val="24"/>
                <w:szCs w:val="24"/>
              </w:rPr>
              <w:t xml:space="preserve">ГОБПОУ «Липецкий торгово-технологический техникум» </w:t>
            </w:r>
            <w:bookmarkEnd w:id="11"/>
          </w:p>
        </w:tc>
        <w:tc>
          <w:tcPr>
            <w:tcW w:w="1701" w:type="dxa"/>
          </w:tcPr>
          <w:p w14:paraId="0C5092B8" w14:textId="405D7C9A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663</w:t>
            </w:r>
          </w:p>
        </w:tc>
        <w:tc>
          <w:tcPr>
            <w:tcW w:w="1701" w:type="dxa"/>
          </w:tcPr>
          <w:p w14:paraId="0A195591" w14:textId="593F568E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663</w:t>
            </w:r>
          </w:p>
        </w:tc>
        <w:tc>
          <w:tcPr>
            <w:tcW w:w="1559" w:type="dxa"/>
          </w:tcPr>
          <w:p w14:paraId="22701B9B" w14:textId="6DE87BF8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1DFCB65" w14:textId="0AE8D900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18AC379" w14:textId="31B17DDB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471" w:type="dxa"/>
          </w:tcPr>
          <w:p w14:paraId="0379D460" w14:textId="10243C7A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454" w:type="dxa"/>
          </w:tcPr>
          <w:p w14:paraId="73D50B10" w14:textId="3DAD4E75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</w:tr>
      <w:tr w:rsidR="007E3C1C" w:rsidRPr="00D843B8" w14:paraId="70C37904" w14:textId="77777777" w:rsidTr="007E3C1C">
        <w:trPr>
          <w:trHeight w:val="285"/>
        </w:trPr>
        <w:tc>
          <w:tcPr>
            <w:tcW w:w="3823" w:type="dxa"/>
          </w:tcPr>
          <w:p w14:paraId="27A44DFF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ГОБ ПОУ «Липецкий техникум общественного питания» </w:t>
            </w:r>
          </w:p>
        </w:tc>
        <w:tc>
          <w:tcPr>
            <w:tcW w:w="1701" w:type="dxa"/>
          </w:tcPr>
          <w:p w14:paraId="6550E5BC" w14:textId="7D63E593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657</w:t>
            </w:r>
          </w:p>
        </w:tc>
        <w:tc>
          <w:tcPr>
            <w:tcW w:w="1701" w:type="dxa"/>
          </w:tcPr>
          <w:p w14:paraId="6B8A3CAE" w14:textId="24EB0397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627</w:t>
            </w:r>
          </w:p>
        </w:tc>
        <w:tc>
          <w:tcPr>
            <w:tcW w:w="1559" w:type="dxa"/>
          </w:tcPr>
          <w:p w14:paraId="02864A44" w14:textId="66F57D76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4DBD649" w14:textId="58BEAD27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30B8A895" w14:textId="15F42042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1471" w:type="dxa"/>
          </w:tcPr>
          <w:p w14:paraId="3728227D" w14:textId="7D128920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454" w:type="dxa"/>
          </w:tcPr>
          <w:p w14:paraId="19BFDE65" w14:textId="3E0E9943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</w:tr>
      <w:tr w:rsidR="007E3C1C" w:rsidRPr="00D843B8" w14:paraId="33C96F37" w14:textId="77777777" w:rsidTr="007E3C1C">
        <w:trPr>
          <w:trHeight w:val="285"/>
        </w:trPr>
        <w:tc>
          <w:tcPr>
            <w:tcW w:w="3823" w:type="dxa"/>
          </w:tcPr>
          <w:p w14:paraId="160694BA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ГОБОУ СПО «Усманский многопрофильный колледж» </w:t>
            </w:r>
          </w:p>
        </w:tc>
        <w:tc>
          <w:tcPr>
            <w:tcW w:w="1701" w:type="dxa"/>
          </w:tcPr>
          <w:p w14:paraId="15846A3B" w14:textId="5EF02693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709</w:t>
            </w:r>
          </w:p>
        </w:tc>
        <w:tc>
          <w:tcPr>
            <w:tcW w:w="1701" w:type="dxa"/>
          </w:tcPr>
          <w:p w14:paraId="13EC17ED" w14:textId="1B8AFD2E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708</w:t>
            </w:r>
          </w:p>
        </w:tc>
        <w:tc>
          <w:tcPr>
            <w:tcW w:w="1559" w:type="dxa"/>
          </w:tcPr>
          <w:p w14:paraId="40F882BE" w14:textId="3E1F92F2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8BC91F6" w14:textId="5C552175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538432A" w14:textId="450B977B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471" w:type="dxa"/>
          </w:tcPr>
          <w:p w14:paraId="2A756FF6" w14:textId="0BC135CA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454" w:type="dxa"/>
          </w:tcPr>
          <w:p w14:paraId="7654F1B4" w14:textId="70E6AD1E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</w:tr>
      <w:tr w:rsidR="007E3C1C" w:rsidRPr="00D843B8" w14:paraId="549519BD" w14:textId="77777777" w:rsidTr="007E3C1C">
        <w:trPr>
          <w:trHeight w:val="285"/>
        </w:trPr>
        <w:tc>
          <w:tcPr>
            <w:tcW w:w="3823" w:type="dxa"/>
          </w:tcPr>
          <w:p w14:paraId="51BC6F50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ГОАПОУ «Данковский агропромышленный техникум» </w:t>
            </w:r>
          </w:p>
        </w:tc>
        <w:tc>
          <w:tcPr>
            <w:tcW w:w="1701" w:type="dxa"/>
          </w:tcPr>
          <w:p w14:paraId="45074434" w14:textId="72EE74E2" w:rsidR="007E3C1C" w:rsidRPr="00D843B8" w:rsidRDefault="007E3C1C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14:paraId="42D04732" w14:textId="3420E4AA" w:rsidR="007E3C1C" w:rsidRPr="00D843B8" w:rsidRDefault="007E3C1C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319</w:t>
            </w:r>
          </w:p>
        </w:tc>
        <w:tc>
          <w:tcPr>
            <w:tcW w:w="1559" w:type="dxa"/>
          </w:tcPr>
          <w:p w14:paraId="2B147C49" w14:textId="137C8008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BF0BFCE" w14:textId="65AF5C80" w:rsidR="007E3C1C" w:rsidRPr="00D843B8" w:rsidRDefault="003F0D35" w:rsidP="003F0D3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 0</w:t>
            </w:r>
          </w:p>
        </w:tc>
        <w:tc>
          <w:tcPr>
            <w:tcW w:w="1559" w:type="dxa"/>
          </w:tcPr>
          <w:p w14:paraId="6DFB2005" w14:textId="08C69EFA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1471" w:type="dxa"/>
          </w:tcPr>
          <w:p w14:paraId="56084604" w14:textId="45EAA036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454" w:type="dxa"/>
          </w:tcPr>
          <w:p w14:paraId="1672FE5E" w14:textId="61B76540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</w:tr>
      <w:tr w:rsidR="007E3C1C" w:rsidRPr="00D843B8" w14:paraId="5EAF834A" w14:textId="77777777" w:rsidTr="007E3C1C">
        <w:trPr>
          <w:trHeight w:val="285"/>
        </w:trPr>
        <w:tc>
          <w:tcPr>
            <w:tcW w:w="3823" w:type="dxa"/>
          </w:tcPr>
          <w:p w14:paraId="77094D56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ГОБОУ СПО «Липецкий колледж транспорта и дорожного хозяйства» </w:t>
            </w:r>
          </w:p>
        </w:tc>
        <w:tc>
          <w:tcPr>
            <w:tcW w:w="1701" w:type="dxa"/>
          </w:tcPr>
          <w:p w14:paraId="3AE8C8BD" w14:textId="79CD9A12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1486</w:t>
            </w:r>
          </w:p>
        </w:tc>
        <w:tc>
          <w:tcPr>
            <w:tcW w:w="1701" w:type="dxa"/>
          </w:tcPr>
          <w:p w14:paraId="0F69D51A" w14:textId="3C053978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1486</w:t>
            </w:r>
          </w:p>
        </w:tc>
        <w:tc>
          <w:tcPr>
            <w:tcW w:w="1559" w:type="dxa"/>
          </w:tcPr>
          <w:p w14:paraId="0F823481" w14:textId="2F7A9633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124E3BA" w14:textId="0CE0E1B2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F410626" w14:textId="76840F4B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237</w:t>
            </w:r>
          </w:p>
        </w:tc>
        <w:tc>
          <w:tcPr>
            <w:tcW w:w="1471" w:type="dxa"/>
          </w:tcPr>
          <w:p w14:paraId="0C95C6C2" w14:textId="3AA99556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168</w:t>
            </w:r>
          </w:p>
        </w:tc>
        <w:tc>
          <w:tcPr>
            <w:tcW w:w="1454" w:type="dxa"/>
          </w:tcPr>
          <w:p w14:paraId="68F6C9FB" w14:textId="5302D79A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</w:t>
            </w:r>
          </w:p>
        </w:tc>
      </w:tr>
      <w:tr w:rsidR="007E3C1C" w:rsidRPr="00D843B8" w14:paraId="0D5B94E6" w14:textId="77777777" w:rsidTr="007E3C1C">
        <w:trPr>
          <w:trHeight w:val="285"/>
        </w:trPr>
        <w:tc>
          <w:tcPr>
            <w:tcW w:w="3823" w:type="dxa"/>
          </w:tcPr>
          <w:p w14:paraId="0E4C974F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ГОБОУ СПО «Липецкий индустриально-строительный колледж» </w:t>
            </w:r>
          </w:p>
        </w:tc>
        <w:tc>
          <w:tcPr>
            <w:tcW w:w="1701" w:type="dxa"/>
          </w:tcPr>
          <w:p w14:paraId="2B557AFB" w14:textId="7AAC1B0F" w:rsidR="007E3C1C" w:rsidRPr="00D843B8" w:rsidRDefault="00BE032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756</w:t>
            </w:r>
          </w:p>
        </w:tc>
        <w:tc>
          <w:tcPr>
            <w:tcW w:w="1701" w:type="dxa"/>
          </w:tcPr>
          <w:p w14:paraId="095BBB64" w14:textId="428FCDCE" w:rsidR="007E3C1C" w:rsidRPr="00D843B8" w:rsidRDefault="00BE032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756</w:t>
            </w:r>
          </w:p>
        </w:tc>
        <w:tc>
          <w:tcPr>
            <w:tcW w:w="1559" w:type="dxa"/>
          </w:tcPr>
          <w:p w14:paraId="25B9887C" w14:textId="21D72C6F" w:rsidR="007E3C1C" w:rsidRPr="00D843B8" w:rsidRDefault="00BE032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9B5D3D0" w14:textId="56D05492" w:rsidR="007E3C1C" w:rsidRPr="00D843B8" w:rsidRDefault="00BE032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F8BB971" w14:textId="4A25941B" w:rsidR="007E3C1C" w:rsidRPr="00D843B8" w:rsidRDefault="00BE032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1471" w:type="dxa"/>
          </w:tcPr>
          <w:p w14:paraId="1E55E697" w14:textId="5567E754" w:rsidR="007E3C1C" w:rsidRPr="00D843B8" w:rsidRDefault="00BE032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1454" w:type="dxa"/>
          </w:tcPr>
          <w:p w14:paraId="607BEDB8" w14:textId="57092460" w:rsidR="007E3C1C" w:rsidRPr="00D843B8" w:rsidRDefault="00BE032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</w:tr>
      <w:tr w:rsidR="007E3C1C" w:rsidRPr="00D843B8" w14:paraId="40C69104" w14:textId="77777777" w:rsidTr="007E3C1C">
        <w:trPr>
          <w:trHeight w:val="285"/>
        </w:trPr>
        <w:tc>
          <w:tcPr>
            <w:tcW w:w="3823" w:type="dxa"/>
          </w:tcPr>
          <w:p w14:paraId="0D6BE1FF" w14:textId="26225EFA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«Грязинский технический колледж»</w:t>
            </w:r>
          </w:p>
        </w:tc>
        <w:tc>
          <w:tcPr>
            <w:tcW w:w="1701" w:type="dxa"/>
          </w:tcPr>
          <w:p w14:paraId="7EC9AE14" w14:textId="08451597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574</w:t>
            </w:r>
          </w:p>
        </w:tc>
        <w:tc>
          <w:tcPr>
            <w:tcW w:w="1701" w:type="dxa"/>
          </w:tcPr>
          <w:p w14:paraId="1A28292F" w14:textId="29B7C997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574</w:t>
            </w:r>
          </w:p>
        </w:tc>
        <w:tc>
          <w:tcPr>
            <w:tcW w:w="1559" w:type="dxa"/>
          </w:tcPr>
          <w:p w14:paraId="264F29E5" w14:textId="0ABD7582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6070F95" w14:textId="2151B2ED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7ED955B" w14:textId="17D03EE3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471" w:type="dxa"/>
          </w:tcPr>
          <w:p w14:paraId="10878FD0" w14:textId="7F3A5997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454" w:type="dxa"/>
          </w:tcPr>
          <w:p w14:paraId="3BA4EA8A" w14:textId="6ECF2E7F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</w:t>
            </w:r>
          </w:p>
        </w:tc>
      </w:tr>
      <w:tr w:rsidR="007E3C1C" w:rsidRPr="00D843B8" w14:paraId="32BBEB8B" w14:textId="77777777" w:rsidTr="007E3C1C">
        <w:trPr>
          <w:trHeight w:val="285"/>
        </w:trPr>
        <w:tc>
          <w:tcPr>
            <w:tcW w:w="3823" w:type="dxa"/>
          </w:tcPr>
          <w:p w14:paraId="1CB61AFA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«Липецкий машиностроительный колледж»</w:t>
            </w:r>
          </w:p>
        </w:tc>
        <w:tc>
          <w:tcPr>
            <w:tcW w:w="1701" w:type="dxa"/>
          </w:tcPr>
          <w:p w14:paraId="1135981A" w14:textId="4C547588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</w:tcPr>
          <w:p w14:paraId="5018E886" w14:textId="2F637386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</w:tcPr>
          <w:p w14:paraId="38471DBB" w14:textId="1553B0A7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B4C6015" w14:textId="46ACA965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C0ED49A" w14:textId="73FD544B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1471" w:type="dxa"/>
          </w:tcPr>
          <w:p w14:paraId="3FFF0305" w14:textId="6F5A142F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1454" w:type="dxa"/>
          </w:tcPr>
          <w:p w14:paraId="35239FF3" w14:textId="41B953FE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</w:tr>
      <w:tr w:rsidR="007E3C1C" w:rsidRPr="00D843B8" w14:paraId="4A34422C" w14:textId="77777777" w:rsidTr="007E3C1C">
        <w:trPr>
          <w:trHeight w:val="285"/>
        </w:trPr>
        <w:tc>
          <w:tcPr>
            <w:tcW w:w="3823" w:type="dxa"/>
          </w:tcPr>
          <w:p w14:paraId="6E480B29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«Елецкий лицей сферы бытовых услуг»</w:t>
            </w:r>
          </w:p>
        </w:tc>
        <w:tc>
          <w:tcPr>
            <w:tcW w:w="1701" w:type="dxa"/>
          </w:tcPr>
          <w:p w14:paraId="5CE111AA" w14:textId="200E9D4C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511</w:t>
            </w:r>
          </w:p>
        </w:tc>
        <w:tc>
          <w:tcPr>
            <w:tcW w:w="1701" w:type="dxa"/>
          </w:tcPr>
          <w:p w14:paraId="416F84A5" w14:textId="4269C1E1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14:paraId="3A52D019" w14:textId="6E3FB2FF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06319E" w14:textId="1CC2CDCF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6AA2869" w14:textId="1F0C48EB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1471" w:type="dxa"/>
          </w:tcPr>
          <w:p w14:paraId="48DCE57D" w14:textId="21FAFFB5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454" w:type="dxa"/>
          </w:tcPr>
          <w:p w14:paraId="5D5CBFBB" w14:textId="5464A053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</w:tr>
      <w:tr w:rsidR="007E3C1C" w:rsidRPr="00D843B8" w14:paraId="5F21A436" w14:textId="77777777" w:rsidTr="007E3C1C">
        <w:trPr>
          <w:trHeight w:val="285"/>
        </w:trPr>
        <w:tc>
          <w:tcPr>
            <w:tcW w:w="3823" w:type="dxa"/>
          </w:tcPr>
          <w:p w14:paraId="51DB78A3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«Лебедянский торгово-экономический колледж»</w:t>
            </w:r>
          </w:p>
        </w:tc>
        <w:tc>
          <w:tcPr>
            <w:tcW w:w="1701" w:type="dxa"/>
          </w:tcPr>
          <w:p w14:paraId="6BAFD935" w14:textId="1C8ACAB4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442</w:t>
            </w:r>
          </w:p>
        </w:tc>
        <w:tc>
          <w:tcPr>
            <w:tcW w:w="1701" w:type="dxa"/>
          </w:tcPr>
          <w:p w14:paraId="542CB7D8" w14:textId="210AA053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442</w:t>
            </w:r>
          </w:p>
        </w:tc>
        <w:tc>
          <w:tcPr>
            <w:tcW w:w="1559" w:type="dxa"/>
          </w:tcPr>
          <w:p w14:paraId="5629170F" w14:textId="2FB55683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1666C5A" w14:textId="5AC4A892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1575A43" w14:textId="647A4D20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14:paraId="1F2EA492" w14:textId="6A5F48D7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14:paraId="5B6C2704" w14:textId="4583BFBB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7E3C1C" w:rsidRPr="00D843B8" w14:paraId="7DD351EF" w14:textId="77777777" w:rsidTr="007E3C1C">
        <w:trPr>
          <w:trHeight w:val="285"/>
        </w:trPr>
        <w:tc>
          <w:tcPr>
            <w:tcW w:w="3823" w:type="dxa"/>
          </w:tcPr>
          <w:p w14:paraId="239E2305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«Лебедянский педагогический колледж»</w:t>
            </w:r>
          </w:p>
        </w:tc>
        <w:tc>
          <w:tcPr>
            <w:tcW w:w="1701" w:type="dxa"/>
          </w:tcPr>
          <w:p w14:paraId="04B247D1" w14:textId="797BAB47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448</w:t>
            </w:r>
          </w:p>
        </w:tc>
        <w:tc>
          <w:tcPr>
            <w:tcW w:w="1701" w:type="dxa"/>
          </w:tcPr>
          <w:p w14:paraId="4679DDF7" w14:textId="30B613AE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438</w:t>
            </w:r>
          </w:p>
        </w:tc>
        <w:tc>
          <w:tcPr>
            <w:tcW w:w="1559" w:type="dxa"/>
          </w:tcPr>
          <w:p w14:paraId="11F716F5" w14:textId="541DD1CD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F387A50" w14:textId="17068C47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4B92993" w14:textId="483221C5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471" w:type="dxa"/>
          </w:tcPr>
          <w:p w14:paraId="0E7CD66E" w14:textId="1692B997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454" w:type="dxa"/>
          </w:tcPr>
          <w:p w14:paraId="663AEE42" w14:textId="15E69CAA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7E3C1C" w:rsidRPr="00D843B8" w14:paraId="715516A5" w14:textId="77777777" w:rsidTr="007E3C1C">
        <w:trPr>
          <w:trHeight w:val="285"/>
        </w:trPr>
        <w:tc>
          <w:tcPr>
            <w:tcW w:w="3823" w:type="dxa"/>
          </w:tcPr>
          <w:p w14:paraId="2EFB369C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«Лебедянский технологический лицей»</w:t>
            </w:r>
          </w:p>
        </w:tc>
        <w:tc>
          <w:tcPr>
            <w:tcW w:w="1701" w:type="dxa"/>
          </w:tcPr>
          <w:p w14:paraId="766AD104" w14:textId="1427A6ED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296</w:t>
            </w:r>
          </w:p>
        </w:tc>
        <w:tc>
          <w:tcPr>
            <w:tcW w:w="1701" w:type="dxa"/>
          </w:tcPr>
          <w:p w14:paraId="7AE17831" w14:textId="0697448A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296</w:t>
            </w:r>
          </w:p>
        </w:tc>
        <w:tc>
          <w:tcPr>
            <w:tcW w:w="1559" w:type="dxa"/>
          </w:tcPr>
          <w:p w14:paraId="6D9939B2" w14:textId="742D07D2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A475967" w14:textId="7E91EB23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E3D8216" w14:textId="14B0A228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471" w:type="dxa"/>
          </w:tcPr>
          <w:p w14:paraId="68B44C46" w14:textId="3E5E79F0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454" w:type="dxa"/>
          </w:tcPr>
          <w:p w14:paraId="67DF01CD" w14:textId="39772A89" w:rsidR="007E3C1C" w:rsidRPr="00D843B8" w:rsidRDefault="00A463E2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</w:tr>
      <w:tr w:rsidR="007E3C1C" w:rsidRPr="00D843B8" w14:paraId="3BCCD0AC" w14:textId="77777777" w:rsidTr="007E3C1C">
        <w:trPr>
          <w:trHeight w:val="285"/>
        </w:trPr>
        <w:tc>
          <w:tcPr>
            <w:tcW w:w="3823" w:type="dxa"/>
          </w:tcPr>
          <w:p w14:paraId="6852BDD6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«Липецкий областной колледж искусств им. К.Н. Игумнова»</w:t>
            </w:r>
          </w:p>
        </w:tc>
        <w:tc>
          <w:tcPr>
            <w:tcW w:w="1701" w:type="dxa"/>
          </w:tcPr>
          <w:p w14:paraId="4949AB5C" w14:textId="380CCB3C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486</w:t>
            </w:r>
          </w:p>
        </w:tc>
        <w:tc>
          <w:tcPr>
            <w:tcW w:w="1701" w:type="dxa"/>
          </w:tcPr>
          <w:p w14:paraId="2A3FC27D" w14:textId="29C35E37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486</w:t>
            </w:r>
          </w:p>
        </w:tc>
        <w:tc>
          <w:tcPr>
            <w:tcW w:w="1559" w:type="dxa"/>
          </w:tcPr>
          <w:p w14:paraId="1E1FC827" w14:textId="470237D3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44E4F84" w14:textId="3B247D4F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B4D6282" w14:textId="32BE0038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471" w:type="dxa"/>
          </w:tcPr>
          <w:p w14:paraId="32C8C9C1" w14:textId="769C96E7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454" w:type="dxa"/>
          </w:tcPr>
          <w:p w14:paraId="5BF0B140" w14:textId="3DC1707B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</w:tr>
      <w:tr w:rsidR="007E3C1C" w:rsidRPr="00D843B8" w14:paraId="047350CC" w14:textId="77777777" w:rsidTr="007E3C1C">
        <w:trPr>
          <w:trHeight w:val="285"/>
        </w:trPr>
        <w:tc>
          <w:tcPr>
            <w:tcW w:w="3823" w:type="dxa"/>
          </w:tcPr>
          <w:p w14:paraId="3B6E29F5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ГАПОУ «Елецкий медицинский колледж им. К.С. Константиновой»</w:t>
            </w:r>
          </w:p>
        </w:tc>
        <w:tc>
          <w:tcPr>
            <w:tcW w:w="1701" w:type="dxa"/>
          </w:tcPr>
          <w:p w14:paraId="0C4C5CD2" w14:textId="6CB558EE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572</w:t>
            </w:r>
          </w:p>
        </w:tc>
        <w:tc>
          <w:tcPr>
            <w:tcW w:w="1701" w:type="dxa"/>
          </w:tcPr>
          <w:p w14:paraId="68919C55" w14:textId="775C0CB4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572</w:t>
            </w:r>
          </w:p>
        </w:tc>
        <w:tc>
          <w:tcPr>
            <w:tcW w:w="1559" w:type="dxa"/>
          </w:tcPr>
          <w:p w14:paraId="4333A518" w14:textId="21605B71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F516ECC" w14:textId="08A0AFE2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2146338" w14:textId="4F1C8B08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471" w:type="dxa"/>
          </w:tcPr>
          <w:p w14:paraId="432F56C0" w14:textId="5D800CCB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454" w:type="dxa"/>
          </w:tcPr>
          <w:p w14:paraId="0A1FE3D0" w14:textId="5BBC8146" w:rsidR="007E3C1C" w:rsidRPr="00D843B8" w:rsidRDefault="003F0D3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</w:t>
            </w:r>
          </w:p>
        </w:tc>
      </w:tr>
      <w:tr w:rsidR="007E3C1C" w:rsidRPr="00D843B8" w14:paraId="216502CB" w14:textId="77777777" w:rsidTr="007E3C1C">
        <w:trPr>
          <w:trHeight w:val="285"/>
        </w:trPr>
        <w:tc>
          <w:tcPr>
            <w:tcW w:w="3823" w:type="dxa"/>
          </w:tcPr>
          <w:p w14:paraId="56EF585B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lastRenderedPageBreak/>
              <w:t>ГОБПОУ «Елецкий колледж искусств им. Т.Н. Хренникова»</w:t>
            </w:r>
          </w:p>
        </w:tc>
        <w:tc>
          <w:tcPr>
            <w:tcW w:w="1701" w:type="dxa"/>
          </w:tcPr>
          <w:p w14:paraId="371D8861" w14:textId="294E4DA6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14:paraId="0305CB9B" w14:textId="07D4310F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14:paraId="6827A8D0" w14:textId="726AB5E2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4841B6A" w14:textId="02D08A1A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B1C81E7" w14:textId="77E5BE20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471" w:type="dxa"/>
          </w:tcPr>
          <w:p w14:paraId="3FB0774D" w14:textId="30A2B5BF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14:paraId="6FDD8C87" w14:textId="154EC99C" w:rsidR="007E3C1C" w:rsidRPr="00D843B8" w:rsidRDefault="0021365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7E3C1C" w:rsidRPr="00D843B8" w14:paraId="5B292651" w14:textId="77777777" w:rsidTr="007E3C1C">
        <w:trPr>
          <w:trHeight w:val="285"/>
        </w:trPr>
        <w:tc>
          <w:tcPr>
            <w:tcW w:w="3823" w:type="dxa"/>
          </w:tcPr>
          <w:p w14:paraId="3B28E104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«Усманский промышленно-технологический колледж»</w:t>
            </w:r>
          </w:p>
        </w:tc>
        <w:tc>
          <w:tcPr>
            <w:tcW w:w="1701" w:type="dxa"/>
          </w:tcPr>
          <w:p w14:paraId="2A4D23EE" w14:textId="0A2624DD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823</w:t>
            </w:r>
          </w:p>
        </w:tc>
        <w:tc>
          <w:tcPr>
            <w:tcW w:w="1701" w:type="dxa"/>
          </w:tcPr>
          <w:p w14:paraId="6C683441" w14:textId="420E828C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823</w:t>
            </w:r>
          </w:p>
        </w:tc>
        <w:tc>
          <w:tcPr>
            <w:tcW w:w="1559" w:type="dxa"/>
          </w:tcPr>
          <w:p w14:paraId="290B139C" w14:textId="41B30854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8FC191F" w14:textId="0C5365B2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A5C7EBE" w14:textId="6B5ABBDC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471" w:type="dxa"/>
          </w:tcPr>
          <w:p w14:paraId="79773FF9" w14:textId="15A4AD9F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454" w:type="dxa"/>
          </w:tcPr>
          <w:p w14:paraId="6EDE2472" w14:textId="0907EEB9" w:rsidR="007E3C1C" w:rsidRPr="00D843B8" w:rsidRDefault="00117113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</w:t>
            </w:r>
          </w:p>
        </w:tc>
      </w:tr>
      <w:tr w:rsidR="007E3C1C" w:rsidRPr="00D843B8" w14:paraId="603FE734" w14:textId="77777777" w:rsidTr="007E3C1C">
        <w:trPr>
          <w:trHeight w:val="285"/>
        </w:trPr>
        <w:tc>
          <w:tcPr>
            <w:tcW w:w="3823" w:type="dxa"/>
          </w:tcPr>
          <w:p w14:paraId="54AFE9D6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ГАПОУ «Липецкий медицинский колледж»</w:t>
            </w:r>
          </w:p>
        </w:tc>
        <w:tc>
          <w:tcPr>
            <w:tcW w:w="1701" w:type="dxa"/>
          </w:tcPr>
          <w:p w14:paraId="7BAA8C9B" w14:textId="1E8F0A0E" w:rsidR="007E3C1C" w:rsidRPr="00D843B8" w:rsidRDefault="004F1F0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1779</w:t>
            </w:r>
          </w:p>
        </w:tc>
        <w:tc>
          <w:tcPr>
            <w:tcW w:w="1701" w:type="dxa"/>
          </w:tcPr>
          <w:p w14:paraId="58E11CA7" w14:textId="22CA7DD1" w:rsidR="007E3C1C" w:rsidRPr="00D843B8" w:rsidRDefault="004F1F0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1779</w:t>
            </w:r>
          </w:p>
        </w:tc>
        <w:tc>
          <w:tcPr>
            <w:tcW w:w="1559" w:type="dxa"/>
          </w:tcPr>
          <w:p w14:paraId="797BBBA2" w14:textId="4D49767E" w:rsidR="007E3C1C" w:rsidRPr="00D843B8" w:rsidRDefault="004F1F0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ADA1EAE" w14:textId="1653A920" w:rsidR="007E3C1C" w:rsidRPr="00D843B8" w:rsidRDefault="004F1F0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D7B12F" w14:textId="256B6271" w:rsidR="007E3C1C" w:rsidRPr="00D843B8" w:rsidRDefault="004F1F0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1471" w:type="dxa"/>
          </w:tcPr>
          <w:p w14:paraId="39B525DA" w14:textId="13910855" w:rsidR="007E3C1C" w:rsidRPr="00D843B8" w:rsidRDefault="004F1F0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14:paraId="7579E480" w14:textId="6DF3B182" w:rsidR="007E3C1C" w:rsidRPr="00D843B8" w:rsidRDefault="004F1F0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</w:tr>
      <w:tr w:rsidR="007E3C1C" w:rsidRPr="00D843B8" w14:paraId="1BFF134E" w14:textId="77777777" w:rsidTr="007E3C1C">
        <w:trPr>
          <w:trHeight w:val="285"/>
        </w:trPr>
        <w:tc>
          <w:tcPr>
            <w:tcW w:w="3823" w:type="dxa"/>
          </w:tcPr>
          <w:p w14:paraId="0E959487" w14:textId="77777777" w:rsidR="007E3C1C" w:rsidRPr="00D843B8" w:rsidRDefault="007E3C1C" w:rsidP="00D843B8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«Липецкий колледж строительства архитектуры и отраслевых технологий»</w:t>
            </w:r>
          </w:p>
        </w:tc>
        <w:tc>
          <w:tcPr>
            <w:tcW w:w="1701" w:type="dxa"/>
          </w:tcPr>
          <w:p w14:paraId="1B6FC255" w14:textId="396818A3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</w:t>
            </w:r>
            <w:r w:rsidR="008F490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97EEEB4" w14:textId="515D92E0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</w:t>
            </w:r>
            <w:r w:rsidR="008F490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A58BAFB" w14:textId="144D73F2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90A1323" w14:textId="7A65B911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28D0B65" w14:textId="692CB506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163</w:t>
            </w:r>
          </w:p>
        </w:tc>
        <w:tc>
          <w:tcPr>
            <w:tcW w:w="1471" w:type="dxa"/>
          </w:tcPr>
          <w:p w14:paraId="47FAE7E6" w14:textId="24D44059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130</w:t>
            </w:r>
          </w:p>
        </w:tc>
        <w:tc>
          <w:tcPr>
            <w:tcW w:w="1454" w:type="dxa"/>
          </w:tcPr>
          <w:p w14:paraId="7F9F43F5" w14:textId="308F6858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7E3C1C" w:rsidRPr="00D843B8" w14:paraId="594C7EDF" w14:textId="77777777" w:rsidTr="007E3C1C">
        <w:trPr>
          <w:trHeight w:val="285"/>
        </w:trPr>
        <w:tc>
          <w:tcPr>
            <w:tcW w:w="3823" w:type="dxa"/>
          </w:tcPr>
          <w:p w14:paraId="23945035" w14:textId="77777777" w:rsidR="007E3C1C" w:rsidRPr="00D843B8" w:rsidRDefault="007E3C1C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14:paraId="0BD5D5ED" w14:textId="430A3CAE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2002</w:t>
            </w:r>
            <w:r w:rsidR="008F490D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57CA251" w14:textId="71F84258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1995</w:t>
            </w:r>
            <w:r w:rsidR="008F490D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5BBA513" w14:textId="053ABC77" w:rsidR="007E3C1C" w:rsidRPr="00D843B8" w:rsidRDefault="008175B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AB8C8D5" w14:textId="4C6A7BA7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8175B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DFD61D4" w14:textId="65AE9E51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2439</w:t>
            </w:r>
          </w:p>
        </w:tc>
        <w:tc>
          <w:tcPr>
            <w:tcW w:w="1471" w:type="dxa"/>
          </w:tcPr>
          <w:p w14:paraId="5C9EE2AC" w14:textId="68404023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1768</w:t>
            </w:r>
          </w:p>
        </w:tc>
        <w:tc>
          <w:tcPr>
            <w:tcW w:w="1454" w:type="dxa"/>
          </w:tcPr>
          <w:p w14:paraId="566AC676" w14:textId="179F2004" w:rsidR="007E3C1C" w:rsidRPr="00D843B8" w:rsidRDefault="00143658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671</w:t>
            </w:r>
          </w:p>
        </w:tc>
      </w:tr>
    </w:tbl>
    <w:p w14:paraId="66AC2154" w14:textId="77777777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634DFA" w14:textId="4B810665" w:rsidR="004177D8" w:rsidRPr="00611309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Проанализировав табличные данные, можно сделать следующие выводы: из </w:t>
      </w:r>
      <w:r w:rsidR="008338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2002</w:t>
      </w:r>
      <w:r w:rsidR="004E2B4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="008338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обучающегося профессиональных образовательных организаций</w:t>
      </w:r>
      <w:r w:rsidR="00F868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(СПО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было охвачено тестированием </w:t>
      </w:r>
      <w:r w:rsidR="0077151C"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19</w:t>
      </w:r>
      <w:r w:rsidR="008338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95</w:t>
      </w:r>
      <w:r w:rsidR="00120C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</w:t>
      </w:r>
      <w:r w:rsidR="004177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из них с достоверными результатами 15256 человек.</w:t>
      </w:r>
    </w:p>
    <w:p w14:paraId="0C161B3E" w14:textId="41F897A4" w:rsidR="00D843B8" w:rsidRPr="00611309" w:rsidRDefault="004177D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177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Численность участников СПТ с явной рискогенностью ("группа риска")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</w:t>
      </w:r>
      <w:r w:rsidR="008338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671</w:t>
      </w:r>
      <w:r w:rsidR="00D843B8"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 (</w:t>
      </w:r>
      <w:r w:rsidR="008338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4,4</w:t>
      </w:r>
      <w:r w:rsidR="00D843B8"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%) могут быть отнесены к группе вероятного риска вовлечения в поведение, опасное для здоровья. </w:t>
      </w:r>
    </w:p>
    <w:p w14:paraId="471FBEC3" w14:textId="77777777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CF2558B" w14:textId="77777777" w:rsidR="005F4E5F" w:rsidRDefault="005F4E5F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7E6233F" w14:textId="5D5EE7E0" w:rsidR="00D843B8" w:rsidRPr="0085058F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F86884" w:rsidRPr="0085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СПТ</w:t>
      </w:r>
      <w:r w:rsidRPr="0085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студентов </w:t>
      </w:r>
      <w:bookmarkStart w:id="12" w:name="_Hlk25588915"/>
      <w:r w:rsidRPr="0085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 высшего образования</w:t>
      </w:r>
      <w:bookmarkEnd w:id="12"/>
      <w:r w:rsidRPr="0085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Липецкой области </w:t>
      </w:r>
    </w:p>
    <w:p w14:paraId="42E2EAA6" w14:textId="77777777" w:rsidR="00D843B8" w:rsidRPr="00D843B8" w:rsidRDefault="00D843B8" w:rsidP="00D8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0200A" w14:textId="77777777" w:rsidR="005F4E5F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образовательных организаций высшего образования приняли участие в </w:t>
      </w:r>
      <w:r w:rsidR="00F86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7C605D8" w14:textId="7F434F98" w:rsidR="00F86884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</w:t>
      </w:r>
      <w:r w:rsidR="0083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833843">
        <w:rPr>
          <w:rFonts w:ascii="Times New Roman" w:eastAsia="Times New Roman" w:hAnsi="Times New Roman" w:cs="Times New Roman"/>
          <w:sz w:val="24"/>
          <w:szCs w:val="24"/>
          <w:lang w:eastAsia="ru-RU"/>
        </w:rPr>
        <w:t>6152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="008338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6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0B783D" w14:textId="0885E79E" w:rsidR="00D843B8" w:rsidRDefault="00D843B8" w:rsidP="005F4E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Статистические данные о результатах социально-психологического тестирования обучающихся представлены в таблице </w:t>
      </w:r>
      <w:r w:rsidR="00F86884">
        <w:rPr>
          <w:rFonts w:ascii="Times New Roman" w:hAnsi="Times New Roman" w:cs="Times New Roman"/>
          <w:sz w:val="24"/>
          <w:szCs w:val="24"/>
        </w:rPr>
        <w:t>8</w:t>
      </w:r>
      <w:r w:rsidRPr="00D843B8">
        <w:rPr>
          <w:rFonts w:ascii="Times New Roman" w:hAnsi="Times New Roman" w:cs="Times New Roman"/>
          <w:sz w:val="24"/>
          <w:szCs w:val="24"/>
        </w:rPr>
        <w:t>.</w:t>
      </w:r>
    </w:p>
    <w:p w14:paraId="16B8FE44" w14:textId="51FF3AE3" w:rsidR="00193C00" w:rsidRDefault="00193C00" w:rsidP="00D843B8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14:paraId="68106B83" w14:textId="5A7219E5" w:rsidR="00D843B8" w:rsidRPr="00D843B8" w:rsidRDefault="00D843B8" w:rsidP="00D843B8">
      <w:pPr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421FE">
        <w:rPr>
          <w:rFonts w:ascii="Times New Roman" w:hAnsi="Times New Roman" w:cs="Times New Roman"/>
          <w:sz w:val="24"/>
          <w:szCs w:val="24"/>
        </w:rPr>
        <w:t>7</w:t>
      </w:r>
    </w:p>
    <w:p w14:paraId="27AA86A2" w14:textId="430FB06E" w:rsidR="00D843B8" w:rsidRDefault="00F86884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СПТ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студентов образовательных организаций высшего образования на предмет отнесения к группе вероятностного риска вовлечения в поведение, опасное для здоровья </w:t>
      </w:r>
    </w:p>
    <w:p w14:paraId="4BF050F7" w14:textId="77777777" w:rsidR="005F4E5F" w:rsidRPr="00D843B8" w:rsidRDefault="005F4E5F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011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701"/>
        <w:gridCol w:w="1563"/>
        <w:gridCol w:w="1591"/>
        <w:gridCol w:w="1384"/>
        <w:gridCol w:w="1406"/>
      </w:tblGrid>
      <w:tr w:rsidR="00D843B8" w:rsidRPr="005F4E5F" w14:paraId="2A962AC1" w14:textId="77777777" w:rsidTr="00337AF1">
        <w:trPr>
          <w:trHeight w:val="965"/>
        </w:trPr>
        <w:tc>
          <w:tcPr>
            <w:tcW w:w="3964" w:type="dxa"/>
            <w:vMerge w:val="restart"/>
          </w:tcPr>
          <w:p w14:paraId="53FBC28D" w14:textId="61BA5EE2" w:rsidR="00D843B8" w:rsidRPr="005F4E5F" w:rsidRDefault="005F4E5F" w:rsidP="00D843B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843B8">
              <w:rPr>
                <w:sz w:val="24"/>
                <w:szCs w:val="24"/>
              </w:rPr>
              <w:t>бразовательны</w:t>
            </w:r>
            <w:r>
              <w:rPr>
                <w:sz w:val="24"/>
                <w:szCs w:val="24"/>
              </w:rPr>
              <w:t>е</w:t>
            </w:r>
            <w:r w:rsidRPr="00D843B8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D843B8">
              <w:rPr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701" w:type="dxa"/>
            <w:vMerge w:val="restart"/>
          </w:tcPr>
          <w:p w14:paraId="7C6382EC" w14:textId="77777777" w:rsidR="00D843B8" w:rsidRPr="005F4E5F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 xml:space="preserve">Общее количество обучающихся, </w:t>
            </w:r>
            <w:r w:rsidRPr="005F4E5F">
              <w:rPr>
                <w:sz w:val="24"/>
                <w:szCs w:val="24"/>
              </w:rPr>
              <w:lastRenderedPageBreak/>
              <w:t>подлежащих тестированию</w:t>
            </w:r>
          </w:p>
        </w:tc>
        <w:tc>
          <w:tcPr>
            <w:tcW w:w="1701" w:type="dxa"/>
            <w:vMerge w:val="restart"/>
          </w:tcPr>
          <w:p w14:paraId="10A28090" w14:textId="77777777" w:rsidR="00D843B8" w:rsidRPr="005F4E5F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lastRenderedPageBreak/>
              <w:t xml:space="preserve">Общее количество обучающихся, </w:t>
            </w:r>
            <w:r w:rsidRPr="005F4E5F">
              <w:rPr>
                <w:sz w:val="24"/>
                <w:szCs w:val="24"/>
              </w:rPr>
              <w:lastRenderedPageBreak/>
              <w:t>прошедших тестирование</w:t>
            </w:r>
          </w:p>
        </w:tc>
        <w:tc>
          <w:tcPr>
            <w:tcW w:w="3264" w:type="dxa"/>
            <w:gridSpan w:val="2"/>
          </w:tcPr>
          <w:p w14:paraId="452ACC49" w14:textId="77777777" w:rsidR="00D843B8" w:rsidRPr="005F4E5F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lastRenderedPageBreak/>
              <w:t>Количество обучающихся, которые не прошли тестирование</w:t>
            </w:r>
          </w:p>
        </w:tc>
        <w:tc>
          <w:tcPr>
            <w:tcW w:w="1591" w:type="dxa"/>
            <w:vMerge w:val="restart"/>
          </w:tcPr>
          <w:p w14:paraId="15EBDA4C" w14:textId="77777777" w:rsidR="00D843B8" w:rsidRPr="005F4E5F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Повышенная вероятность вовлечения</w:t>
            </w:r>
          </w:p>
        </w:tc>
        <w:tc>
          <w:tcPr>
            <w:tcW w:w="1384" w:type="dxa"/>
            <w:vMerge w:val="restart"/>
          </w:tcPr>
          <w:p w14:paraId="14225DEB" w14:textId="77777777" w:rsidR="00D843B8" w:rsidRPr="005F4E5F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Явный риск вовлечения</w:t>
            </w:r>
          </w:p>
        </w:tc>
        <w:tc>
          <w:tcPr>
            <w:tcW w:w="1406" w:type="dxa"/>
            <w:vMerge w:val="restart"/>
          </w:tcPr>
          <w:p w14:paraId="0579BEB7" w14:textId="77777777" w:rsidR="00D843B8" w:rsidRPr="005F4E5F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Латентный риск вовлечения</w:t>
            </w:r>
          </w:p>
        </w:tc>
      </w:tr>
      <w:tr w:rsidR="00395E0F" w:rsidRPr="005F4E5F" w14:paraId="538EABB8" w14:textId="77777777" w:rsidTr="00395E0F">
        <w:trPr>
          <w:trHeight w:val="613"/>
        </w:trPr>
        <w:tc>
          <w:tcPr>
            <w:tcW w:w="3964" w:type="dxa"/>
            <w:vMerge/>
          </w:tcPr>
          <w:p w14:paraId="5DF2F166" w14:textId="77777777" w:rsidR="00395E0F" w:rsidRPr="005F4E5F" w:rsidRDefault="00395E0F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23B43D" w14:textId="77777777" w:rsidR="00395E0F" w:rsidRPr="005F4E5F" w:rsidRDefault="00395E0F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C66E5E" w14:textId="77777777" w:rsidR="00395E0F" w:rsidRPr="005F4E5F" w:rsidRDefault="00395E0F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53BED6" w14:textId="77777777" w:rsidR="00395E0F" w:rsidRPr="005F4E5F" w:rsidRDefault="00395E0F" w:rsidP="00D843B8">
            <w:pPr>
              <w:jc w:val="both"/>
              <w:rPr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Отказы</w:t>
            </w:r>
          </w:p>
        </w:tc>
        <w:tc>
          <w:tcPr>
            <w:tcW w:w="1563" w:type="dxa"/>
          </w:tcPr>
          <w:p w14:paraId="0CCCD70F" w14:textId="77777777" w:rsidR="00395E0F" w:rsidRPr="005F4E5F" w:rsidRDefault="00395E0F" w:rsidP="00D843B8">
            <w:pPr>
              <w:jc w:val="both"/>
              <w:rPr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591" w:type="dxa"/>
            <w:vMerge/>
          </w:tcPr>
          <w:p w14:paraId="29632095" w14:textId="77777777" w:rsidR="00395E0F" w:rsidRPr="005F4E5F" w:rsidRDefault="00395E0F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AE5CE91" w14:textId="77777777" w:rsidR="00395E0F" w:rsidRPr="005F4E5F" w:rsidRDefault="00395E0F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D3273BB" w14:textId="77777777" w:rsidR="00395E0F" w:rsidRPr="005F4E5F" w:rsidRDefault="00395E0F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395E0F" w:rsidRPr="005F4E5F" w14:paraId="218ACE38" w14:textId="77777777" w:rsidTr="00395E0F">
        <w:trPr>
          <w:trHeight w:val="303"/>
        </w:trPr>
        <w:tc>
          <w:tcPr>
            <w:tcW w:w="3964" w:type="dxa"/>
          </w:tcPr>
          <w:p w14:paraId="235E8311" w14:textId="1396FB9D" w:rsidR="00395E0F" w:rsidRPr="005F4E5F" w:rsidRDefault="00395E0F" w:rsidP="00395E0F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 xml:space="preserve">Липецкий казачий институт технологий и управления (филиал) ФГБОУ ВО </w:t>
            </w:r>
            <w:r>
              <w:rPr>
                <w:sz w:val="24"/>
                <w:szCs w:val="24"/>
              </w:rPr>
              <w:t>«</w:t>
            </w:r>
            <w:r w:rsidRPr="005F4E5F">
              <w:rPr>
                <w:sz w:val="24"/>
                <w:szCs w:val="24"/>
              </w:rPr>
              <w:t>МГУТУ им. К.Г.Разумовского (Первый казачий университет)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BD6F91D" w14:textId="25E5A5E0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011FDADB" w14:textId="41BAAC47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14:paraId="45DCC1E0" w14:textId="3B33493C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14:paraId="41069B05" w14:textId="398D44F6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91" w:type="dxa"/>
          </w:tcPr>
          <w:p w14:paraId="3575F731" w14:textId="1CEDA7A2" w:rsidR="00395E0F" w:rsidRPr="005F4E5F" w:rsidRDefault="00C863C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14:paraId="0998ED9E" w14:textId="7D3E90D5" w:rsidR="00395E0F" w:rsidRPr="005F4E5F" w:rsidRDefault="00C863C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14:paraId="4AE07F92" w14:textId="6EE9477F" w:rsidR="00395E0F" w:rsidRPr="005F4E5F" w:rsidRDefault="00C863C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395E0F" w:rsidRPr="005F4E5F" w14:paraId="02E134D8" w14:textId="77777777" w:rsidTr="00395E0F">
        <w:trPr>
          <w:trHeight w:val="303"/>
        </w:trPr>
        <w:tc>
          <w:tcPr>
            <w:tcW w:w="3964" w:type="dxa"/>
          </w:tcPr>
          <w:p w14:paraId="65160D70" w14:textId="151CE94E" w:rsidR="00395E0F" w:rsidRPr="005F4E5F" w:rsidRDefault="00395E0F" w:rsidP="00395E0F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 xml:space="preserve">Липецкий филиал ФГБОУ ВО </w:t>
            </w:r>
            <w:r>
              <w:rPr>
                <w:sz w:val="24"/>
                <w:szCs w:val="24"/>
              </w:rPr>
              <w:t>«</w:t>
            </w:r>
            <w:r w:rsidRPr="005F4E5F">
              <w:rPr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A0E6C63" w14:textId="37618F72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923</w:t>
            </w:r>
          </w:p>
        </w:tc>
        <w:tc>
          <w:tcPr>
            <w:tcW w:w="1701" w:type="dxa"/>
          </w:tcPr>
          <w:p w14:paraId="3660DE9E" w14:textId="246282B8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872</w:t>
            </w:r>
          </w:p>
        </w:tc>
        <w:tc>
          <w:tcPr>
            <w:tcW w:w="1701" w:type="dxa"/>
          </w:tcPr>
          <w:p w14:paraId="3A4DFADC" w14:textId="1AA688FE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14:paraId="5C9DA2EF" w14:textId="5DA98B6D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591" w:type="dxa"/>
          </w:tcPr>
          <w:p w14:paraId="2680A2F0" w14:textId="4623DD23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120CD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2FF78B2F" w14:textId="44653ABC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120CD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14:paraId="46A3542E" w14:textId="60B57E39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</w:tr>
      <w:tr w:rsidR="00395E0F" w:rsidRPr="005F4E5F" w14:paraId="79021052" w14:textId="77777777" w:rsidTr="00395E0F">
        <w:trPr>
          <w:trHeight w:val="303"/>
        </w:trPr>
        <w:tc>
          <w:tcPr>
            <w:tcW w:w="3964" w:type="dxa"/>
          </w:tcPr>
          <w:p w14:paraId="14B4E490" w14:textId="77777777" w:rsidR="00395E0F" w:rsidRPr="005F4E5F" w:rsidRDefault="00395E0F" w:rsidP="00395E0F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Липецкий институт кооперации (филиал) БУКЭП</w:t>
            </w:r>
          </w:p>
        </w:tc>
        <w:tc>
          <w:tcPr>
            <w:tcW w:w="1701" w:type="dxa"/>
          </w:tcPr>
          <w:p w14:paraId="7AB13497" w14:textId="2503A076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766</w:t>
            </w:r>
          </w:p>
        </w:tc>
        <w:tc>
          <w:tcPr>
            <w:tcW w:w="1701" w:type="dxa"/>
          </w:tcPr>
          <w:p w14:paraId="7B3B723F" w14:textId="74E30372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766</w:t>
            </w:r>
          </w:p>
        </w:tc>
        <w:tc>
          <w:tcPr>
            <w:tcW w:w="1701" w:type="dxa"/>
          </w:tcPr>
          <w:p w14:paraId="7AF3462B" w14:textId="5C158E3F" w:rsidR="00395E0F" w:rsidRPr="005F4E5F" w:rsidRDefault="00B12F1D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14:paraId="61D7C9DE" w14:textId="1BB8585B" w:rsidR="00395E0F" w:rsidRPr="005F4E5F" w:rsidRDefault="00120CD3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14:paraId="2E68395E" w14:textId="10CA7946" w:rsidR="00395E0F" w:rsidRPr="005F4E5F" w:rsidRDefault="00120CD3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384" w:type="dxa"/>
          </w:tcPr>
          <w:p w14:paraId="6F6D9E51" w14:textId="5790C9DB" w:rsidR="00395E0F" w:rsidRPr="005F4E5F" w:rsidRDefault="00120CD3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406" w:type="dxa"/>
          </w:tcPr>
          <w:p w14:paraId="5B5F7B17" w14:textId="5D1CB6C1" w:rsidR="00395E0F" w:rsidRPr="005F4E5F" w:rsidRDefault="00120CD3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</w:tr>
      <w:tr w:rsidR="00395E0F" w:rsidRPr="005F4E5F" w14:paraId="7223D413" w14:textId="77777777" w:rsidTr="00395E0F">
        <w:trPr>
          <w:trHeight w:val="303"/>
        </w:trPr>
        <w:tc>
          <w:tcPr>
            <w:tcW w:w="3964" w:type="dxa"/>
          </w:tcPr>
          <w:p w14:paraId="5F391A5D" w14:textId="77777777" w:rsidR="00395E0F" w:rsidRPr="005F4E5F" w:rsidRDefault="00395E0F" w:rsidP="00395E0F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Елецкий филиал АНО ВО «РосНОУ»</w:t>
            </w:r>
          </w:p>
        </w:tc>
        <w:tc>
          <w:tcPr>
            <w:tcW w:w="1701" w:type="dxa"/>
          </w:tcPr>
          <w:p w14:paraId="2CB5564D" w14:textId="11A70B27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14:paraId="43BC8CC2" w14:textId="19206735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074BEDEA" w14:textId="235893FB" w:rsidR="00395E0F" w:rsidRPr="005F4E5F" w:rsidRDefault="00B12F1D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14:paraId="06F2DBB0" w14:textId="4AFD0AEA" w:rsidR="00395E0F" w:rsidRPr="005F4E5F" w:rsidRDefault="00B12F1D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591" w:type="dxa"/>
          </w:tcPr>
          <w:p w14:paraId="2DE2B2D3" w14:textId="689886A0" w:rsidR="00395E0F" w:rsidRPr="005F4E5F" w:rsidRDefault="00B12F1D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6CF311DB" w14:textId="3E719D3D" w:rsidR="00395E0F" w:rsidRPr="005F4E5F" w:rsidRDefault="00B12F1D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14:paraId="4400EA28" w14:textId="27AA0354" w:rsidR="00395E0F" w:rsidRPr="005F4E5F" w:rsidRDefault="00B12F1D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395E0F" w:rsidRPr="005F4E5F" w14:paraId="634EE2C9" w14:textId="77777777" w:rsidTr="00395E0F">
        <w:trPr>
          <w:trHeight w:val="303"/>
        </w:trPr>
        <w:tc>
          <w:tcPr>
            <w:tcW w:w="3964" w:type="dxa"/>
          </w:tcPr>
          <w:p w14:paraId="638BCB0C" w14:textId="76BECF16" w:rsidR="00395E0F" w:rsidRPr="005F4E5F" w:rsidRDefault="00395E0F" w:rsidP="00395E0F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ФГБОУ ВО "ЕГУ им. И.А. Бунина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4F965CD" w14:textId="52B5CA35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1097</w:t>
            </w:r>
          </w:p>
        </w:tc>
        <w:tc>
          <w:tcPr>
            <w:tcW w:w="1701" w:type="dxa"/>
          </w:tcPr>
          <w:p w14:paraId="6EC32629" w14:textId="5F40E94A" w:rsidR="00395E0F" w:rsidRPr="005F4E5F" w:rsidRDefault="00395E0F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1079</w:t>
            </w:r>
          </w:p>
        </w:tc>
        <w:tc>
          <w:tcPr>
            <w:tcW w:w="1701" w:type="dxa"/>
          </w:tcPr>
          <w:p w14:paraId="2D878F4B" w14:textId="2D312089" w:rsidR="00395E0F" w:rsidRPr="005F4E5F" w:rsidRDefault="00B12F1D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14:paraId="44910D28" w14:textId="0B7D881B" w:rsidR="00395E0F" w:rsidRPr="005F4E5F" w:rsidRDefault="00B12F1D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14:paraId="0BB29A5D" w14:textId="73847FB8" w:rsidR="00395E0F" w:rsidRPr="005F4E5F" w:rsidRDefault="00B12F1D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1384" w:type="dxa"/>
          </w:tcPr>
          <w:p w14:paraId="5DD8ABAA" w14:textId="152506A4" w:rsidR="00395E0F" w:rsidRPr="005F4E5F" w:rsidRDefault="00B12F1D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1406" w:type="dxa"/>
          </w:tcPr>
          <w:p w14:paraId="5C3E7658" w14:textId="6B4718E0" w:rsidR="00395E0F" w:rsidRPr="005F4E5F" w:rsidRDefault="00B12F1D" w:rsidP="00395E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</w:tc>
      </w:tr>
      <w:tr w:rsidR="00120CD3" w:rsidRPr="005F4E5F" w14:paraId="50BDB742" w14:textId="77777777" w:rsidTr="00395E0F">
        <w:trPr>
          <w:trHeight w:val="303"/>
        </w:trPr>
        <w:tc>
          <w:tcPr>
            <w:tcW w:w="3964" w:type="dxa"/>
          </w:tcPr>
          <w:p w14:paraId="645F2A89" w14:textId="1C42B347" w:rsidR="00120CD3" w:rsidRPr="005F4E5F" w:rsidRDefault="00120CD3" w:rsidP="00120CD3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 xml:space="preserve">ФГБОУ ВО </w:t>
            </w:r>
            <w:r>
              <w:rPr>
                <w:sz w:val="24"/>
                <w:szCs w:val="24"/>
              </w:rPr>
              <w:t>«</w:t>
            </w:r>
            <w:r w:rsidRPr="005F4E5F">
              <w:rPr>
                <w:sz w:val="24"/>
                <w:szCs w:val="24"/>
              </w:rPr>
              <w:t>Липецкий государственный технический университет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1EFAABA" w14:textId="5BD1903C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271</w:t>
            </w:r>
            <w:r w:rsidR="00146C7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2757D0F" w14:textId="50295102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2449</w:t>
            </w:r>
          </w:p>
        </w:tc>
        <w:tc>
          <w:tcPr>
            <w:tcW w:w="1701" w:type="dxa"/>
          </w:tcPr>
          <w:p w14:paraId="6A9310E8" w14:textId="2FDF3B64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14:paraId="26FC911D" w14:textId="2485E2CF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267</w:t>
            </w:r>
          </w:p>
        </w:tc>
        <w:tc>
          <w:tcPr>
            <w:tcW w:w="1591" w:type="dxa"/>
          </w:tcPr>
          <w:p w14:paraId="4257DEED" w14:textId="7B481E17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326</w:t>
            </w:r>
          </w:p>
        </w:tc>
        <w:tc>
          <w:tcPr>
            <w:tcW w:w="1384" w:type="dxa"/>
          </w:tcPr>
          <w:p w14:paraId="400FF853" w14:textId="18B75B2F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06" w:type="dxa"/>
          </w:tcPr>
          <w:p w14:paraId="3FB653E8" w14:textId="4D31D33E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</w:t>
            </w:r>
          </w:p>
        </w:tc>
      </w:tr>
      <w:tr w:rsidR="00120CD3" w:rsidRPr="005F4E5F" w14:paraId="3A533BDA" w14:textId="77777777" w:rsidTr="00395E0F">
        <w:trPr>
          <w:trHeight w:val="303"/>
        </w:trPr>
        <w:tc>
          <w:tcPr>
            <w:tcW w:w="3964" w:type="dxa"/>
          </w:tcPr>
          <w:p w14:paraId="192C3FDD" w14:textId="77777777" w:rsidR="00120CD3" w:rsidRPr="005F4E5F" w:rsidRDefault="00120CD3" w:rsidP="00120CD3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ЕТЖТ - филиал РГУПС</w:t>
            </w:r>
          </w:p>
        </w:tc>
        <w:tc>
          <w:tcPr>
            <w:tcW w:w="1701" w:type="dxa"/>
          </w:tcPr>
          <w:p w14:paraId="519AAF71" w14:textId="1E1ABF00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579</w:t>
            </w:r>
          </w:p>
        </w:tc>
        <w:tc>
          <w:tcPr>
            <w:tcW w:w="1701" w:type="dxa"/>
          </w:tcPr>
          <w:p w14:paraId="364957B2" w14:textId="02058E68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14:paraId="01F9DD04" w14:textId="155C04AB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278</w:t>
            </w:r>
          </w:p>
        </w:tc>
        <w:tc>
          <w:tcPr>
            <w:tcW w:w="1563" w:type="dxa"/>
          </w:tcPr>
          <w:p w14:paraId="69A09BB2" w14:textId="062BCC9F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14:paraId="5181F32D" w14:textId="4524EFAD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14:paraId="015AEB54" w14:textId="1B192F55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14:paraId="1802B129" w14:textId="30399C62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120CD3" w:rsidRPr="005F4E5F" w14:paraId="0D367008" w14:textId="77777777" w:rsidTr="00395E0F">
        <w:trPr>
          <w:trHeight w:val="287"/>
        </w:trPr>
        <w:tc>
          <w:tcPr>
            <w:tcW w:w="3964" w:type="dxa"/>
          </w:tcPr>
          <w:p w14:paraId="262BE3E4" w14:textId="17729FC4" w:rsidR="00120CD3" w:rsidRPr="005F4E5F" w:rsidRDefault="00120CD3" w:rsidP="00120CD3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 xml:space="preserve">ФГБОУ ВО </w:t>
            </w:r>
            <w:r>
              <w:rPr>
                <w:sz w:val="24"/>
                <w:szCs w:val="24"/>
              </w:rPr>
              <w:t>«</w:t>
            </w:r>
            <w:r w:rsidRPr="005F4E5F">
              <w:rPr>
                <w:sz w:val="24"/>
                <w:szCs w:val="24"/>
              </w:rPr>
              <w:t>Липецкий государственный педагогический университет имени П.П. Семенова-Тян-Шанского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CD25AC5" w14:textId="0A1B55C3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690</w:t>
            </w:r>
          </w:p>
        </w:tc>
        <w:tc>
          <w:tcPr>
            <w:tcW w:w="1701" w:type="dxa"/>
          </w:tcPr>
          <w:p w14:paraId="2CF13992" w14:textId="1C1418E0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586</w:t>
            </w:r>
          </w:p>
        </w:tc>
        <w:tc>
          <w:tcPr>
            <w:tcW w:w="1701" w:type="dxa"/>
          </w:tcPr>
          <w:p w14:paraId="00FD94CD" w14:textId="4D69F1D9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1563" w:type="dxa"/>
          </w:tcPr>
          <w:p w14:paraId="1B422935" w14:textId="04607AC8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14:paraId="54339A97" w14:textId="28A9C981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384" w:type="dxa"/>
          </w:tcPr>
          <w:p w14:paraId="5ABE6B02" w14:textId="762D426D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406" w:type="dxa"/>
          </w:tcPr>
          <w:p w14:paraId="561C0D48" w14:textId="415A5618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</w:tr>
      <w:tr w:rsidR="00120CD3" w:rsidRPr="005F4E5F" w14:paraId="236BFEB9" w14:textId="77777777" w:rsidTr="00395E0F">
        <w:trPr>
          <w:trHeight w:val="287"/>
        </w:trPr>
        <w:tc>
          <w:tcPr>
            <w:tcW w:w="3964" w:type="dxa"/>
          </w:tcPr>
          <w:p w14:paraId="7C749375" w14:textId="77777777" w:rsidR="00120CD3" w:rsidRPr="005F4E5F" w:rsidRDefault="00120CD3" w:rsidP="00120CD3">
            <w:pPr>
              <w:jc w:val="both"/>
              <w:rPr>
                <w:b/>
                <w:i/>
                <w:sz w:val="24"/>
                <w:szCs w:val="24"/>
              </w:rPr>
            </w:pPr>
            <w:bookmarkStart w:id="13" w:name="_Hlk66368714"/>
            <w:r w:rsidRPr="005F4E5F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F49E452" w14:textId="64631026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</w:t>
            </w:r>
            <w:r w:rsidR="00146C77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0C8D828" w14:textId="59979BE9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6152</w:t>
            </w:r>
          </w:p>
        </w:tc>
        <w:tc>
          <w:tcPr>
            <w:tcW w:w="1701" w:type="dxa"/>
          </w:tcPr>
          <w:p w14:paraId="3D0A1D5B" w14:textId="235C5F54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382</w:t>
            </w:r>
          </w:p>
        </w:tc>
        <w:tc>
          <w:tcPr>
            <w:tcW w:w="1563" w:type="dxa"/>
          </w:tcPr>
          <w:p w14:paraId="48150453" w14:textId="721CE440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</w:t>
            </w:r>
            <w:r w:rsidR="00146C7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14:paraId="6953BCF1" w14:textId="3FB45300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751</w:t>
            </w:r>
          </w:p>
        </w:tc>
        <w:tc>
          <w:tcPr>
            <w:tcW w:w="1384" w:type="dxa"/>
          </w:tcPr>
          <w:p w14:paraId="4C844CC1" w14:textId="3B670D17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555</w:t>
            </w:r>
          </w:p>
        </w:tc>
        <w:tc>
          <w:tcPr>
            <w:tcW w:w="1406" w:type="dxa"/>
          </w:tcPr>
          <w:p w14:paraId="0A8174D6" w14:textId="09EBFCD3" w:rsidR="00120CD3" w:rsidRPr="005F4E5F" w:rsidRDefault="00120CD3" w:rsidP="00120CD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196</w:t>
            </w:r>
          </w:p>
        </w:tc>
      </w:tr>
      <w:bookmarkEnd w:id="13"/>
    </w:tbl>
    <w:p w14:paraId="0117D5E7" w14:textId="77777777" w:rsidR="00D843B8" w:rsidRPr="005F4E5F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064BC04" w14:textId="2FE34B67" w:rsidR="004421FE" w:rsidRPr="00611309" w:rsidRDefault="00D843B8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Проанализировав табличные данные, можно сделать следующие выводы: из </w:t>
      </w:r>
      <w:r w:rsidR="00175B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69</w:t>
      </w:r>
      <w:r w:rsidR="00146C7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30</w:t>
      </w:r>
      <w:r w:rsidRPr="006A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студентов образовательных организаций высшего образования, подлежащих тестированию, было охвачено тестированием </w:t>
      </w:r>
      <w:r w:rsidR="00175B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6152</w:t>
      </w:r>
      <w:r w:rsidRPr="006A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</w:t>
      </w:r>
      <w:r w:rsidR="005E68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</w:t>
      </w:r>
      <w:r w:rsidR="004421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из них с достоверными результатами 4 996 человек.</w:t>
      </w:r>
    </w:p>
    <w:p w14:paraId="738DCC8D" w14:textId="5881C2DB" w:rsidR="004421FE" w:rsidRPr="00611309" w:rsidRDefault="004421FE" w:rsidP="0044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177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Численность участников СПТ с явной рискогенностью ("группа риска")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</w:t>
      </w:r>
      <w:r w:rsidR="005E68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196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 (</w:t>
      </w:r>
      <w:r w:rsidR="005E68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3,9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%) могут быть отнесены к группе вероятного риска вовлечения в поведение, опасное для здоровья. </w:t>
      </w:r>
    </w:p>
    <w:p w14:paraId="030CFEAF" w14:textId="77777777" w:rsidR="004421FE" w:rsidRDefault="004421FE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6AF95FCB" w14:textId="77777777" w:rsidR="0085058F" w:rsidRDefault="0085058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D71C3" w14:textId="77777777" w:rsidR="0085058F" w:rsidRDefault="0085058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0C9CE" w14:textId="7BDCEF18" w:rsidR="00337AF1" w:rsidRPr="00337AF1" w:rsidRDefault="00337AF1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A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ВЫВОДЫ.</w:t>
      </w:r>
    </w:p>
    <w:p w14:paraId="6D11A9A2" w14:textId="08A78650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 w:rsidR="00337AF1">
        <w:rPr>
          <w:rFonts w:ascii="Times New Roman" w:hAnsi="Times New Roman" w:cs="Times New Roman"/>
          <w:sz w:val="24"/>
          <w:szCs w:val="24"/>
        </w:rPr>
        <w:t>СПТ</w:t>
      </w:r>
      <w:r w:rsidRPr="00330ED1">
        <w:rPr>
          <w:rFonts w:ascii="Times New Roman" w:hAnsi="Times New Roman" w:cs="Times New Roman"/>
          <w:sz w:val="24"/>
          <w:szCs w:val="24"/>
        </w:rPr>
        <w:t xml:space="preserve"> на территории Липецкой области в </w:t>
      </w:r>
      <w:r w:rsidR="00337AF1">
        <w:rPr>
          <w:rFonts w:ascii="Times New Roman" w:hAnsi="Times New Roman" w:cs="Times New Roman"/>
          <w:sz w:val="24"/>
          <w:szCs w:val="24"/>
        </w:rPr>
        <w:t>тестировании</w:t>
      </w:r>
      <w:r w:rsidR="00581B46">
        <w:rPr>
          <w:rFonts w:ascii="Times New Roman" w:hAnsi="Times New Roman" w:cs="Times New Roman"/>
          <w:sz w:val="24"/>
          <w:szCs w:val="24"/>
        </w:rPr>
        <w:t xml:space="preserve"> </w:t>
      </w:r>
      <w:r w:rsidRPr="00330ED1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175BAF">
        <w:rPr>
          <w:rFonts w:ascii="Times New Roman" w:hAnsi="Times New Roman" w:cs="Times New Roman"/>
          <w:sz w:val="24"/>
          <w:szCs w:val="24"/>
        </w:rPr>
        <w:t>653</w:t>
      </w:r>
      <w:r w:rsidR="00521466">
        <w:rPr>
          <w:rFonts w:ascii="Times New Roman" w:hAnsi="Times New Roman" w:cs="Times New Roman"/>
          <w:sz w:val="24"/>
          <w:szCs w:val="24"/>
        </w:rPr>
        <w:t>61</w:t>
      </w:r>
      <w:r w:rsidRPr="00330ED1">
        <w:rPr>
          <w:rFonts w:ascii="Times New Roman" w:hAnsi="Times New Roman" w:cs="Times New Roman"/>
          <w:sz w:val="24"/>
          <w:szCs w:val="24"/>
        </w:rPr>
        <w:t xml:space="preserve"> человек, что составило 9</w:t>
      </w:r>
      <w:r w:rsidR="00175BAF">
        <w:rPr>
          <w:rFonts w:ascii="Times New Roman" w:hAnsi="Times New Roman" w:cs="Times New Roman"/>
          <w:sz w:val="24"/>
          <w:szCs w:val="24"/>
        </w:rPr>
        <w:t>4</w:t>
      </w:r>
      <w:r w:rsidR="00521466">
        <w:rPr>
          <w:rFonts w:ascii="Times New Roman" w:hAnsi="Times New Roman" w:cs="Times New Roman"/>
          <w:sz w:val="24"/>
          <w:szCs w:val="24"/>
        </w:rPr>
        <w:t>,1</w:t>
      </w:r>
      <w:r w:rsidRPr="00330ED1">
        <w:rPr>
          <w:rFonts w:ascii="Times New Roman" w:hAnsi="Times New Roman" w:cs="Times New Roman"/>
          <w:sz w:val="24"/>
          <w:szCs w:val="24"/>
        </w:rPr>
        <w:t xml:space="preserve"> % от общего количества обучающихся подлежащих тестированию. Не приняли участие в тестировании </w:t>
      </w:r>
      <w:r w:rsidR="00521466">
        <w:rPr>
          <w:rFonts w:ascii="Times New Roman" w:hAnsi="Times New Roman" w:cs="Times New Roman"/>
          <w:sz w:val="24"/>
          <w:szCs w:val="24"/>
        </w:rPr>
        <w:t>4273</w:t>
      </w:r>
      <w:r w:rsidRPr="00330ED1">
        <w:rPr>
          <w:rFonts w:ascii="Times New Roman" w:hAnsi="Times New Roman" w:cs="Times New Roman"/>
          <w:sz w:val="24"/>
          <w:szCs w:val="24"/>
        </w:rPr>
        <w:t xml:space="preserve"> (</w:t>
      </w:r>
      <w:r w:rsidR="00521466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ED1">
        <w:rPr>
          <w:rFonts w:ascii="Times New Roman" w:hAnsi="Times New Roman" w:cs="Times New Roman"/>
          <w:sz w:val="24"/>
          <w:szCs w:val="24"/>
        </w:rPr>
        <w:t xml:space="preserve">%) </w:t>
      </w:r>
      <w:r w:rsidR="00581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и студентов 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организаций, из них:</w:t>
      </w:r>
      <w:r w:rsidR="009D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52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 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оформили официальные отказы, </w:t>
      </w:r>
      <w:r w:rsidR="009D1E4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521466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>не прошли тестирование по иным причинам.</w:t>
      </w:r>
    </w:p>
    <w:p w14:paraId="243B0A07" w14:textId="009DF99C" w:rsidR="00CC2693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Можно выделить следующие </w:t>
      </w:r>
      <w:r w:rsidR="00521466">
        <w:rPr>
          <w:rFonts w:ascii="Times New Roman" w:hAnsi="Times New Roman" w:cs="Times New Roman"/>
          <w:sz w:val="24"/>
          <w:szCs w:val="24"/>
        </w:rPr>
        <w:t>м</w:t>
      </w:r>
      <w:r w:rsidRPr="00D843B8">
        <w:rPr>
          <w:rFonts w:ascii="Times New Roman" w:hAnsi="Times New Roman" w:cs="Times New Roman"/>
          <w:sz w:val="24"/>
          <w:szCs w:val="24"/>
        </w:rPr>
        <w:t>униципальные отделы образования, которые охватили максимальное количество обучающихся подлежащих тестированию: Елец</w:t>
      </w:r>
      <w:r w:rsidR="003A0E84">
        <w:rPr>
          <w:rFonts w:ascii="Times New Roman" w:hAnsi="Times New Roman" w:cs="Times New Roman"/>
          <w:sz w:val="24"/>
          <w:szCs w:val="24"/>
        </w:rPr>
        <w:t>кий район</w:t>
      </w:r>
      <w:r w:rsidRPr="00D843B8">
        <w:rPr>
          <w:rFonts w:ascii="Times New Roman" w:hAnsi="Times New Roman" w:cs="Times New Roman"/>
          <w:sz w:val="24"/>
          <w:szCs w:val="24"/>
        </w:rPr>
        <w:t xml:space="preserve"> (100%), Краснинский район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843B8">
        <w:rPr>
          <w:rFonts w:ascii="Times New Roman" w:hAnsi="Times New Roman" w:cs="Times New Roman"/>
          <w:sz w:val="24"/>
          <w:szCs w:val="24"/>
        </w:rPr>
        <w:t>%), Измалковский район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843B8">
        <w:rPr>
          <w:rFonts w:ascii="Times New Roman" w:hAnsi="Times New Roman" w:cs="Times New Roman"/>
          <w:sz w:val="24"/>
          <w:szCs w:val="24"/>
        </w:rPr>
        <w:t>%)</w:t>
      </w:r>
      <w:r w:rsidR="004857B7">
        <w:rPr>
          <w:rFonts w:ascii="Times New Roman" w:hAnsi="Times New Roman" w:cs="Times New Roman"/>
          <w:sz w:val="24"/>
          <w:szCs w:val="24"/>
        </w:rPr>
        <w:t>, Лев-То</w:t>
      </w:r>
      <w:r w:rsidR="00521466">
        <w:rPr>
          <w:rFonts w:ascii="Times New Roman" w:hAnsi="Times New Roman" w:cs="Times New Roman"/>
          <w:sz w:val="24"/>
          <w:szCs w:val="24"/>
        </w:rPr>
        <w:t>л</w:t>
      </w:r>
      <w:r w:rsidR="004857B7">
        <w:rPr>
          <w:rFonts w:ascii="Times New Roman" w:hAnsi="Times New Roman" w:cs="Times New Roman"/>
          <w:sz w:val="24"/>
          <w:szCs w:val="24"/>
        </w:rPr>
        <w:t>стовский район (99,3</w:t>
      </w:r>
      <w:r w:rsidR="002125F1">
        <w:rPr>
          <w:rFonts w:ascii="Times New Roman" w:hAnsi="Times New Roman" w:cs="Times New Roman"/>
          <w:sz w:val="24"/>
          <w:szCs w:val="24"/>
        </w:rPr>
        <w:t>%</w:t>
      </w:r>
      <w:r w:rsidR="004857B7">
        <w:rPr>
          <w:rFonts w:ascii="Times New Roman" w:hAnsi="Times New Roman" w:cs="Times New Roman"/>
          <w:sz w:val="24"/>
          <w:szCs w:val="24"/>
        </w:rPr>
        <w:t>), Усманский район (99,</w:t>
      </w:r>
      <w:r w:rsidR="00521466">
        <w:rPr>
          <w:rFonts w:ascii="Times New Roman" w:hAnsi="Times New Roman" w:cs="Times New Roman"/>
          <w:sz w:val="24"/>
          <w:szCs w:val="24"/>
        </w:rPr>
        <w:t>4</w:t>
      </w:r>
      <w:r w:rsidR="004857B7">
        <w:rPr>
          <w:rFonts w:ascii="Times New Roman" w:hAnsi="Times New Roman" w:cs="Times New Roman"/>
          <w:sz w:val="24"/>
          <w:szCs w:val="24"/>
        </w:rPr>
        <w:t>%),</w:t>
      </w:r>
      <w:r w:rsidR="002125F1">
        <w:rPr>
          <w:rFonts w:ascii="Times New Roman" w:hAnsi="Times New Roman" w:cs="Times New Roman"/>
          <w:sz w:val="24"/>
          <w:szCs w:val="24"/>
        </w:rPr>
        <w:t xml:space="preserve"> Данковский район (99,</w:t>
      </w:r>
      <w:r w:rsidR="00521466">
        <w:rPr>
          <w:rFonts w:ascii="Times New Roman" w:hAnsi="Times New Roman" w:cs="Times New Roman"/>
          <w:sz w:val="24"/>
          <w:szCs w:val="24"/>
        </w:rPr>
        <w:t>4</w:t>
      </w:r>
      <w:r w:rsidR="002125F1">
        <w:rPr>
          <w:rFonts w:ascii="Times New Roman" w:hAnsi="Times New Roman" w:cs="Times New Roman"/>
          <w:sz w:val="24"/>
          <w:szCs w:val="24"/>
        </w:rPr>
        <w:t xml:space="preserve">%), </w:t>
      </w:r>
      <w:r w:rsidR="00CC2693">
        <w:rPr>
          <w:rFonts w:ascii="Times New Roman" w:hAnsi="Times New Roman" w:cs="Times New Roman"/>
          <w:sz w:val="24"/>
          <w:szCs w:val="24"/>
        </w:rPr>
        <w:t>Тербунский район (98,6%), г. Елец (98%)</w:t>
      </w:r>
      <w:r w:rsidR="00521466">
        <w:rPr>
          <w:rFonts w:ascii="Times New Roman" w:hAnsi="Times New Roman" w:cs="Times New Roman"/>
          <w:sz w:val="24"/>
          <w:szCs w:val="24"/>
        </w:rPr>
        <w:t>, Хлевенский район – (99%), Становлянский район – (97%)</w:t>
      </w:r>
      <w:r w:rsidR="00CC2693">
        <w:rPr>
          <w:rFonts w:ascii="Times New Roman" w:hAnsi="Times New Roman" w:cs="Times New Roman"/>
          <w:sz w:val="24"/>
          <w:szCs w:val="24"/>
        </w:rPr>
        <w:t>.</w:t>
      </w:r>
      <w:r w:rsidR="003A0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F6FB" w14:textId="018608DE" w:rsidR="00CC2693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Отмечен </w:t>
      </w:r>
      <w:r w:rsidR="00521466">
        <w:rPr>
          <w:rFonts w:ascii="Times New Roman" w:hAnsi="Times New Roman" w:cs="Times New Roman"/>
          <w:color w:val="000000" w:themeColor="text1"/>
          <w:sz w:val="24"/>
          <w:szCs w:val="24"/>
        </w:rPr>
        <w:t>не высокий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 участия в СПТ по причинам официальных отказов</w:t>
      </w:r>
      <w:r w:rsidR="003A0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>и другим причинам в общеобразовательных организациях муниципальных районов:</w:t>
      </w:r>
      <w:r w:rsidR="00CC2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Грязинский район (84,8%), Липецкий район (87,4%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59A5A59C" w14:textId="2A305A20" w:rsidR="003C32DF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не прошли тестирование в общеобразовательных организациях </w:t>
      </w:r>
      <w:r w:rsidR="007A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районов </w:t>
      </w:r>
      <w:r w:rsidR="00CC2693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85058F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человек: по причине отказа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269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 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человек, по иным причинам </w:t>
      </w:r>
      <w:r w:rsidR="00756CB1">
        <w:rPr>
          <w:rFonts w:ascii="Times New Roman" w:hAnsi="Times New Roman" w:cs="Times New Roman"/>
          <w:color w:val="000000" w:themeColor="text1"/>
          <w:sz w:val="24"/>
          <w:szCs w:val="24"/>
        </w:rPr>
        <w:t>1146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  <w:r w:rsidRPr="00D843B8">
        <w:rPr>
          <w:rFonts w:ascii="Times New Roman" w:hAnsi="Times New Roman" w:cs="Times New Roman"/>
          <w:sz w:val="24"/>
          <w:szCs w:val="24"/>
        </w:rPr>
        <w:t xml:space="preserve"> 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>Предположительно, такие результаты могут быть обусловлены негативным отношением родителей к процедуре социально-психологического тестирования (низкая мотивация родительской общественности, высокий процент недоверия к процедуре СПТ)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эпидемиологическая обстановка в регионе и высокая заболеваемость педагогов и </w:t>
      </w:r>
      <w:r w:rsidR="007A71B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CF31F4" w14:textId="18B657D3" w:rsidR="003C32DF" w:rsidRPr="00330ED1" w:rsidRDefault="003C32DF" w:rsidP="003C3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ED1">
        <w:rPr>
          <w:rFonts w:ascii="Times New Roman" w:eastAsia="Calibri" w:hAnsi="Times New Roman" w:cs="Times New Roman"/>
          <w:sz w:val="24"/>
          <w:szCs w:val="24"/>
        </w:rPr>
        <w:t>В 202</w:t>
      </w:r>
      <w:r w:rsidR="00756CB1">
        <w:rPr>
          <w:rFonts w:ascii="Times New Roman" w:eastAsia="Calibri" w:hAnsi="Times New Roman" w:cs="Times New Roman"/>
          <w:sz w:val="24"/>
          <w:szCs w:val="24"/>
        </w:rPr>
        <w:t>2</w:t>
      </w:r>
      <w:r w:rsidRPr="00330ED1">
        <w:rPr>
          <w:rFonts w:ascii="Times New Roman" w:eastAsia="Calibri" w:hAnsi="Times New Roman" w:cs="Times New Roman"/>
          <w:sz w:val="24"/>
          <w:szCs w:val="24"/>
        </w:rPr>
        <w:t xml:space="preserve"> году в социально-психологическом тестировании приняли участие </w:t>
      </w:r>
      <w:r w:rsidRPr="0033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0ED1">
        <w:rPr>
          <w:rFonts w:ascii="Times New Roman" w:hAnsi="Times New Roman" w:cs="Times New Roman"/>
          <w:color w:val="000000" w:themeColor="text1"/>
          <w:sz w:val="24"/>
          <w:szCs w:val="24"/>
        </w:rPr>
        <w:t>бщеобразовательные организации для детей с ограниченными возможностями здоровья, осуществляющие образовательную деятельность по адаптированным основным общеобразовательным программам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BC4724" w14:textId="677B2CAC" w:rsidR="003C32DF" w:rsidRPr="007023E1" w:rsidRDefault="003C32DF" w:rsidP="003C3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Прошли тестирование </w:t>
      </w:r>
      <w:r w:rsidR="00756CB1">
        <w:rPr>
          <w:rFonts w:ascii="Times New Roman" w:hAnsi="Times New Roman" w:cs="Times New Roman"/>
          <w:sz w:val="24"/>
          <w:szCs w:val="24"/>
        </w:rPr>
        <w:t>267</w:t>
      </w:r>
      <w:r w:rsidRPr="00D843B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3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756CB1">
        <w:rPr>
          <w:rFonts w:ascii="Times New Roman" w:hAnsi="Times New Roman" w:cs="Times New Roman"/>
          <w:sz w:val="24"/>
          <w:szCs w:val="24"/>
        </w:rPr>
        <w:t>6,9</w:t>
      </w:r>
      <w:r w:rsidRPr="00D843B8">
        <w:rPr>
          <w:rFonts w:ascii="Times New Roman" w:hAnsi="Times New Roman" w:cs="Times New Roman"/>
          <w:sz w:val="24"/>
          <w:szCs w:val="24"/>
        </w:rPr>
        <w:t xml:space="preserve">%). </w:t>
      </w:r>
      <w:r w:rsidR="0085058F">
        <w:rPr>
          <w:rFonts w:ascii="Times New Roman" w:hAnsi="Times New Roman" w:cs="Times New Roman"/>
          <w:sz w:val="24"/>
          <w:szCs w:val="24"/>
        </w:rPr>
        <w:t>О</w:t>
      </w:r>
      <w:r w:rsidRPr="00D843B8">
        <w:rPr>
          <w:rFonts w:ascii="Times New Roman" w:hAnsi="Times New Roman" w:cs="Times New Roman"/>
          <w:sz w:val="24"/>
          <w:szCs w:val="24"/>
        </w:rPr>
        <w:t xml:space="preserve">тказались от прохождения СПТ </w:t>
      </w:r>
      <w:r w:rsidR="0085058F">
        <w:rPr>
          <w:rFonts w:ascii="Times New Roman" w:hAnsi="Times New Roman" w:cs="Times New Roman"/>
          <w:sz w:val="24"/>
          <w:szCs w:val="24"/>
        </w:rPr>
        <w:t>202</w:t>
      </w:r>
      <w:r w:rsidRPr="00D843B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5058F">
        <w:rPr>
          <w:rFonts w:ascii="Times New Roman" w:hAnsi="Times New Roman" w:cs="Times New Roman"/>
          <w:sz w:val="24"/>
          <w:szCs w:val="24"/>
        </w:rPr>
        <w:t>43,1</w:t>
      </w:r>
      <w:r w:rsidRPr="00D843B8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 xml:space="preserve"> В связи с особенностями развития данной категории детей, социально-психологическое тестирование </w:t>
      </w:r>
      <w:r w:rsidRPr="007023E1">
        <w:rPr>
          <w:rFonts w:ascii="Times New Roman" w:hAnsi="Times New Roman" w:cs="Times New Roman"/>
          <w:color w:val="000000" w:themeColor="text1"/>
          <w:sz w:val="24"/>
          <w:szCs w:val="24"/>
        </w:rPr>
        <w:t>носит рекомендательный характер</w:t>
      </w:r>
      <w:r w:rsidRPr="00D8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43B8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43B8">
        <w:rPr>
          <w:rFonts w:ascii="Times New Roman" w:hAnsi="Times New Roman" w:cs="Times New Roman"/>
          <w:sz w:val="24"/>
          <w:szCs w:val="24"/>
        </w:rPr>
        <w:t xml:space="preserve"> Минпросвещения России от 29.08.2019 г. №ТС-2035/07, 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43B8">
        <w:rPr>
          <w:rFonts w:ascii="Times New Roman" w:hAnsi="Times New Roman" w:cs="Times New Roman"/>
          <w:sz w:val="24"/>
          <w:szCs w:val="24"/>
        </w:rPr>
        <w:t xml:space="preserve"> Минпросвещения России от 05.08.2020г. №ДГ-1255/07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F020053" w14:textId="77777777" w:rsidR="003C32DF" w:rsidRPr="00330ED1" w:rsidRDefault="003C32DF" w:rsidP="003C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35E99" w14:textId="41C3DF23" w:rsidR="003C32DF" w:rsidRDefault="003C32DF" w:rsidP="003C32D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>Наиболее активное участие в социально-психологическом тестировании приняли обучающиеся профессиональных образовательных организаций</w:t>
      </w:r>
      <w:r w:rsidR="007A71B4">
        <w:rPr>
          <w:rFonts w:ascii="Times New Roman" w:hAnsi="Times New Roman" w:cs="Times New Roman"/>
          <w:sz w:val="24"/>
          <w:szCs w:val="24"/>
        </w:rPr>
        <w:t xml:space="preserve"> (СПО)</w:t>
      </w:r>
      <w:r w:rsidRPr="00D843B8">
        <w:rPr>
          <w:rFonts w:ascii="Times New Roman" w:hAnsi="Times New Roman" w:cs="Times New Roman"/>
          <w:sz w:val="24"/>
          <w:szCs w:val="24"/>
        </w:rPr>
        <w:t>. В 202</w:t>
      </w:r>
      <w:r w:rsidR="00794190">
        <w:rPr>
          <w:rFonts w:ascii="Times New Roman" w:hAnsi="Times New Roman" w:cs="Times New Roman"/>
          <w:sz w:val="24"/>
          <w:szCs w:val="24"/>
        </w:rPr>
        <w:t>2</w:t>
      </w:r>
      <w:r w:rsidRPr="00D843B8">
        <w:rPr>
          <w:rFonts w:ascii="Times New Roman" w:hAnsi="Times New Roman" w:cs="Times New Roman"/>
          <w:sz w:val="24"/>
          <w:szCs w:val="24"/>
        </w:rPr>
        <w:t xml:space="preserve"> году увеличилось количество участников тестирования в профессиональных организациях в сравнении с предыдущим периодом. Прошли тестирование 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794190">
        <w:rPr>
          <w:rFonts w:ascii="Times New Roman" w:hAnsi="Times New Roman" w:cs="Times New Roman"/>
          <w:sz w:val="24"/>
          <w:szCs w:val="24"/>
        </w:rPr>
        <w:t>956</w:t>
      </w:r>
      <w:r w:rsidRPr="00D843B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3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="00794190">
        <w:rPr>
          <w:rFonts w:ascii="Times New Roman" w:hAnsi="Times New Roman" w:cs="Times New Roman"/>
          <w:sz w:val="24"/>
          <w:szCs w:val="24"/>
        </w:rPr>
        <w:t>9,7</w:t>
      </w:r>
      <w:r w:rsidRPr="00D843B8">
        <w:rPr>
          <w:rFonts w:ascii="Times New Roman" w:hAnsi="Times New Roman" w:cs="Times New Roman"/>
          <w:sz w:val="24"/>
          <w:szCs w:val="24"/>
        </w:rPr>
        <w:t xml:space="preserve">%). Официально отказались от прохождения СПТ </w:t>
      </w:r>
      <w:r w:rsidR="00B90741">
        <w:rPr>
          <w:rFonts w:ascii="Times New Roman" w:hAnsi="Times New Roman" w:cs="Times New Roman"/>
          <w:sz w:val="24"/>
          <w:szCs w:val="24"/>
        </w:rPr>
        <w:t>7</w:t>
      </w:r>
      <w:r w:rsidRPr="00D843B8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0,</w:t>
      </w:r>
      <w:r w:rsidR="00B90741">
        <w:rPr>
          <w:rFonts w:ascii="Times New Roman" w:hAnsi="Times New Roman" w:cs="Times New Roman"/>
          <w:sz w:val="24"/>
          <w:szCs w:val="24"/>
        </w:rPr>
        <w:t>03</w:t>
      </w:r>
      <w:r w:rsidRPr="00D843B8">
        <w:rPr>
          <w:rFonts w:ascii="Times New Roman" w:hAnsi="Times New Roman" w:cs="Times New Roman"/>
          <w:sz w:val="24"/>
          <w:szCs w:val="24"/>
        </w:rPr>
        <w:t xml:space="preserve">%), </w:t>
      </w:r>
      <w:r w:rsidR="00B90741">
        <w:rPr>
          <w:rFonts w:ascii="Times New Roman" w:hAnsi="Times New Roman" w:cs="Times New Roman"/>
          <w:sz w:val="24"/>
          <w:szCs w:val="24"/>
        </w:rPr>
        <w:t>61</w:t>
      </w:r>
      <w:r w:rsidRPr="00D843B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B90741">
        <w:rPr>
          <w:rFonts w:ascii="Times New Roman" w:hAnsi="Times New Roman" w:cs="Times New Roman"/>
          <w:sz w:val="24"/>
          <w:szCs w:val="24"/>
        </w:rPr>
        <w:t>0,3</w:t>
      </w:r>
      <w:r w:rsidRPr="00D843B8">
        <w:rPr>
          <w:rFonts w:ascii="Times New Roman" w:hAnsi="Times New Roman" w:cs="Times New Roman"/>
          <w:sz w:val="24"/>
          <w:szCs w:val="24"/>
        </w:rPr>
        <w:t>%) не прошли тестирование по иным причина. Можно выделить следующие профессиональные образовательные организации</w:t>
      </w:r>
      <w:r w:rsidR="00712C91">
        <w:rPr>
          <w:rFonts w:ascii="Times New Roman" w:hAnsi="Times New Roman" w:cs="Times New Roman"/>
          <w:sz w:val="24"/>
          <w:szCs w:val="24"/>
        </w:rPr>
        <w:t xml:space="preserve"> (18)</w:t>
      </w:r>
      <w:r w:rsidRPr="00D843B8">
        <w:rPr>
          <w:rFonts w:ascii="Times New Roman" w:hAnsi="Times New Roman" w:cs="Times New Roman"/>
          <w:sz w:val="24"/>
          <w:szCs w:val="24"/>
        </w:rPr>
        <w:t xml:space="preserve">, которые охватили максимальное количество обучающихся: </w:t>
      </w:r>
      <w:r w:rsidR="009E1816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9E1816" w:rsidRPr="009E1816">
        <w:rPr>
          <w:rFonts w:ascii="Times New Roman" w:eastAsia="Times New Roman" w:hAnsi="Times New Roman" w:cs="Times New Roman"/>
          <w:bCs/>
          <w:lang w:eastAsia="ru-RU"/>
        </w:rPr>
        <w:t xml:space="preserve"> Задонский политехнический техникум</w:t>
      </w:r>
      <w:r w:rsidR="009E1816" w:rsidRPr="009E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816">
        <w:rPr>
          <w:rFonts w:ascii="Times New Roman" w:hAnsi="Times New Roman" w:cs="Times New Roman"/>
          <w:color w:val="000000"/>
          <w:sz w:val="24"/>
          <w:szCs w:val="24"/>
        </w:rPr>
        <w:t>(100%),</w:t>
      </w:r>
      <w:r w:rsidR="009E1816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ГОБПОУ </w:t>
      </w:r>
      <w:r w:rsidR="009E1816" w:rsidRPr="009E1816">
        <w:rPr>
          <w:rFonts w:ascii="Times New Roman" w:hAnsi="Times New Roman" w:cs="Times New Roman"/>
          <w:color w:val="000000"/>
          <w:sz w:val="24"/>
          <w:szCs w:val="24"/>
        </w:rPr>
        <w:t>Елецкий колледж искусств им. Хренникова</w:t>
      </w:r>
      <w:r w:rsidR="009E1816">
        <w:rPr>
          <w:rFonts w:ascii="Times New Roman" w:hAnsi="Times New Roman" w:cs="Times New Roman"/>
          <w:color w:val="000000"/>
          <w:sz w:val="24"/>
          <w:szCs w:val="24"/>
        </w:rPr>
        <w:t xml:space="preserve"> (100%),</w:t>
      </w:r>
      <w:r w:rsidR="009E1816" w:rsidRPr="009E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816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9E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4" w:name="_Hlk119419012"/>
      <w:r w:rsidR="009E1816" w:rsidRPr="009E1816">
        <w:rPr>
          <w:rFonts w:ascii="Times New Roman" w:eastAsia="Times New Roman" w:hAnsi="Times New Roman" w:cs="Times New Roman"/>
          <w:bCs/>
          <w:lang w:eastAsia="ru-RU"/>
        </w:rPr>
        <w:t>Лебедянский торгово-экономический</w:t>
      </w:r>
      <w:r w:rsidR="009E1816" w:rsidRPr="009E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816">
        <w:rPr>
          <w:rFonts w:ascii="Times New Roman" w:hAnsi="Times New Roman" w:cs="Times New Roman"/>
          <w:color w:val="000000"/>
          <w:sz w:val="24"/>
          <w:szCs w:val="24"/>
        </w:rPr>
        <w:t xml:space="preserve">техникум (100%), </w:t>
      </w:r>
      <w:r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bookmarkEnd w:id="14"/>
      <w:r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«Елецкий железнодорожный техникум эксплуатации и сервиса» (100%), </w:t>
      </w:r>
      <w:bookmarkStart w:id="15" w:name="_Hlk119419132"/>
      <w:r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bookmarkEnd w:id="15"/>
      <w:r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«Елецкий колледж экономики, промышленности и отраслевых технологий» (100%), ГОБПОУ «Липецкий торгово-технологический техникум»  (100%), ГОБОУ СПО «Усманский многопрофильный колледж» (</w:t>
      </w:r>
      <w:r w:rsidR="00986F4A">
        <w:rPr>
          <w:rFonts w:ascii="Times New Roman" w:hAnsi="Times New Roman" w:cs="Times New Roman"/>
          <w:color w:val="000000" w:themeColor="text1"/>
          <w:sz w:val="24"/>
          <w:szCs w:val="24"/>
        </w:rPr>
        <w:t>99,9</w:t>
      </w:r>
      <w:r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bookmarkStart w:id="16" w:name="_Hlk119419295"/>
      <w:r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bookmarkEnd w:id="16"/>
      <w:r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«Липецкий колледж строительства архитектуры и отраслевых технологий» (100%)</w:t>
      </w:r>
      <w:r w:rsidR="00D6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17" w:name="_Hlk119488668"/>
      <w:r w:rsidR="00D62F36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bookmarkEnd w:id="17"/>
      <w:r w:rsidR="00D62F36" w:rsidRPr="00D6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Чаплыгинский аграрный колледж</w:t>
      </w:r>
      <w:r w:rsidR="00D6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(100%)</w:t>
      </w:r>
      <w:r w:rsid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1C2" w:rsidRPr="004011C2">
        <w:rPr>
          <w:rFonts w:ascii="Times New Roman" w:eastAsia="Times New Roman" w:hAnsi="Times New Roman" w:cs="Times New Roman"/>
          <w:bCs/>
          <w:lang w:eastAsia="ru-RU"/>
        </w:rPr>
        <w:t>Липецкий индустриально-строительный колл</w:t>
      </w:r>
      <w:r w:rsidR="004011C2">
        <w:rPr>
          <w:rFonts w:ascii="Times New Roman" w:hAnsi="Times New Roman" w:cs="Times New Roman"/>
          <w:color w:val="000000"/>
          <w:sz w:val="24"/>
          <w:szCs w:val="24"/>
        </w:rPr>
        <w:t>едж (100%),</w:t>
      </w:r>
      <w:r w:rsidR="004011C2" w:rsidRP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4011C2" w:rsidRP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1C2" w:rsidRPr="004011C2">
        <w:rPr>
          <w:rFonts w:ascii="Times New Roman" w:eastAsia="Times New Roman" w:hAnsi="Times New Roman" w:cs="Times New Roman"/>
          <w:bCs/>
          <w:lang w:eastAsia="ru-RU"/>
        </w:rPr>
        <w:t>Лебедянский технологический лицей</w:t>
      </w:r>
      <w:r w:rsidR="004011C2" w:rsidRPr="00401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1C2">
        <w:rPr>
          <w:rFonts w:ascii="Times New Roman" w:hAnsi="Times New Roman" w:cs="Times New Roman"/>
          <w:color w:val="000000"/>
          <w:sz w:val="24"/>
          <w:szCs w:val="24"/>
        </w:rPr>
        <w:t xml:space="preserve">(100%),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4011C2" w:rsidRPr="004011C2">
        <w:rPr>
          <w:rFonts w:ascii="Times New Roman" w:hAnsi="Times New Roman" w:cs="Times New Roman"/>
          <w:bCs/>
        </w:rPr>
        <w:t xml:space="preserve"> </w:t>
      </w:r>
      <w:r w:rsidR="004011C2" w:rsidRPr="00E01BE1">
        <w:rPr>
          <w:rFonts w:ascii="Times New Roman" w:hAnsi="Times New Roman" w:cs="Times New Roman"/>
          <w:bCs/>
        </w:rPr>
        <w:t>Грязинский технический колледж</w:t>
      </w:r>
      <w:r w:rsidR="004011C2">
        <w:rPr>
          <w:rFonts w:ascii="Times New Roman" w:hAnsi="Times New Roman" w:cs="Times New Roman"/>
          <w:bCs/>
        </w:rPr>
        <w:t xml:space="preserve"> (100%), </w:t>
      </w:r>
      <w:r w:rsidR="004011C2" w:rsidRP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4011C2" w:rsidRPr="004011C2">
        <w:rPr>
          <w:rFonts w:ascii="Times New Roman" w:hAnsi="Times New Roman" w:cs="Times New Roman"/>
          <w:bCs/>
        </w:rPr>
        <w:t xml:space="preserve"> </w:t>
      </w:r>
      <w:r w:rsidR="004011C2" w:rsidRPr="00E01BE1">
        <w:rPr>
          <w:rFonts w:ascii="Times New Roman" w:hAnsi="Times New Roman" w:cs="Times New Roman"/>
          <w:bCs/>
        </w:rPr>
        <w:t>Липецкий колледж транспорта и ДХ</w:t>
      </w:r>
      <w:r w:rsidR="004011C2" w:rsidRP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(100%),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4011C2" w:rsidRPr="004011C2">
        <w:rPr>
          <w:rFonts w:ascii="Times New Roman" w:hAnsi="Times New Roman" w:cs="Times New Roman"/>
          <w:bCs/>
        </w:rPr>
        <w:t xml:space="preserve"> </w:t>
      </w:r>
      <w:r w:rsidR="004011C2" w:rsidRPr="00E01BE1">
        <w:rPr>
          <w:rFonts w:ascii="Times New Roman" w:hAnsi="Times New Roman" w:cs="Times New Roman"/>
          <w:bCs/>
        </w:rPr>
        <w:t>Липецкий колледж искусств им. Игумнова</w:t>
      </w:r>
      <w:r w:rsidR="004011C2">
        <w:rPr>
          <w:rFonts w:ascii="Times New Roman" w:hAnsi="Times New Roman" w:cs="Times New Roman"/>
          <w:bCs/>
        </w:rPr>
        <w:t xml:space="preserve"> (100%), </w:t>
      </w:r>
      <w:r w:rsidR="00401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712C91" w:rsidRPr="00712C91">
        <w:rPr>
          <w:rFonts w:ascii="Times New Roman" w:hAnsi="Times New Roman" w:cs="Times New Roman"/>
          <w:bCs/>
        </w:rPr>
        <w:t xml:space="preserve"> </w:t>
      </w:r>
      <w:r w:rsidR="00712C91" w:rsidRPr="00E01BE1">
        <w:rPr>
          <w:rFonts w:ascii="Times New Roman" w:hAnsi="Times New Roman" w:cs="Times New Roman"/>
          <w:bCs/>
        </w:rPr>
        <w:t>Липецкий машиностроительный колледж</w:t>
      </w:r>
      <w:r w:rsidR="00712C91">
        <w:rPr>
          <w:rFonts w:ascii="Times New Roman" w:hAnsi="Times New Roman" w:cs="Times New Roman"/>
          <w:bCs/>
        </w:rPr>
        <w:t xml:space="preserve"> (100%), </w:t>
      </w:r>
      <w:r w:rsid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712C91" w:rsidRPr="00712C91">
        <w:rPr>
          <w:rFonts w:ascii="Times New Roman" w:hAnsi="Times New Roman" w:cs="Times New Roman"/>
          <w:bCs/>
        </w:rPr>
        <w:t xml:space="preserve"> </w:t>
      </w:r>
      <w:r w:rsidR="00712C91" w:rsidRPr="00E01BE1">
        <w:rPr>
          <w:rFonts w:ascii="Times New Roman" w:hAnsi="Times New Roman" w:cs="Times New Roman"/>
          <w:bCs/>
        </w:rPr>
        <w:t>Елецкий медицинский им. Константиновой</w:t>
      </w:r>
      <w:r w:rsidR="00712C91">
        <w:rPr>
          <w:rFonts w:ascii="Times New Roman" w:hAnsi="Times New Roman" w:cs="Times New Roman"/>
          <w:bCs/>
        </w:rPr>
        <w:t xml:space="preserve"> (100%), </w:t>
      </w:r>
      <w:r w:rsid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712C91" w:rsidRPr="00712C91">
        <w:rPr>
          <w:rFonts w:ascii="Times New Roman" w:hAnsi="Times New Roman" w:cs="Times New Roman"/>
          <w:bCs/>
        </w:rPr>
        <w:t xml:space="preserve"> </w:t>
      </w:r>
      <w:r w:rsidR="00712C91" w:rsidRPr="00E01BE1">
        <w:rPr>
          <w:rFonts w:ascii="Times New Roman" w:hAnsi="Times New Roman" w:cs="Times New Roman"/>
          <w:bCs/>
        </w:rPr>
        <w:t>Данковский аграрно-промышленный</w:t>
      </w:r>
      <w:r w:rsidR="00712C91">
        <w:rPr>
          <w:rFonts w:ascii="Times New Roman" w:hAnsi="Times New Roman" w:cs="Times New Roman"/>
          <w:bCs/>
        </w:rPr>
        <w:t xml:space="preserve"> (100%),</w:t>
      </w:r>
      <w:r w:rsidR="004011C2" w:rsidRP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712C91" w:rsidRPr="00712C91">
        <w:rPr>
          <w:rFonts w:ascii="Times New Roman" w:hAnsi="Times New Roman" w:cs="Times New Roman"/>
          <w:bCs/>
        </w:rPr>
        <w:t xml:space="preserve"> </w:t>
      </w:r>
      <w:r w:rsidR="00712C91" w:rsidRPr="00E01BE1">
        <w:rPr>
          <w:rFonts w:ascii="Times New Roman" w:hAnsi="Times New Roman" w:cs="Times New Roman"/>
          <w:bCs/>
        </w:rPr>
        <w:t>Липецкий медицинский колледж</w:t>
      </w:r>
      <w:r w:rsidR="00712C91">
        <w:rPr>
          <w:rFonts w:ascii="Times New Roman" w:hAnsi="Times New Roman" w:cs="Times New Roman"/>
          <w:bCs/>
        </w:rPr>
        <w:t xml:space="preserve"> (100%), </w:t>
      </w:r>
      <w:r w:rsidR="004011C2" w:rsidRP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712C91" w:rsidRPr="00712C91">
        <w:rPr>
          <w:rFonts w:ascii="Times New Roman" w:hAnsi="Times New Roman" w:cs="Times New Roman"/>
          <w:bCs/>
        </w:rPr>
        <w:t xml:space="preserve"> </w:t>
      </w:r>
      <w:r w:rsidR="00712C91" w:rsidRPr="00E01BE1">
        <w:rPr>
          <w:rFonts w:ascii="Times New Roman" w:hAnsi="Times New Roman" w:cs="Times New Roman"/>
          <w:bCs/>
        </w:rPr>
        <w:t>Липецкий металлургический колледж</w:t>
      </w:r>
      <w:r w:rsidR="00712C91">
        <w:rPr>
          <w:rFonts w:ascii="Times New Roman" w:hAnsi="Times New Roman" w:cs="Times New Roman"/>
          <w:bCs/>
        </w:rPr>
        <w:t xml:space="preserve"> (100%), </w:t>
      </w:r>
      <w:r w:rsidR="004011C2" w:rsidRP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712C91" w:rsidRPr="00712C91">
        <w:rPr>
          <w:rFonts w:ascii="Times New Roman" w:hAnsi="Times New Roman" w:cs="Times New Roman"/>
          <w:bCs/>
        </w:rPr>
        <w:t xml:space="preserve"> </w:t>
      </w:r>
      <w:r w:rsidR="00712C91" w:rsidRPr="00E01BE1">
        <w:rPr>
          <w:rFonts w:ascii="Times New Roman" w:hAnsi="Times New Roman" w:cs="Times New Roman"/>
          <w:bCs/>
        </w:rPr>
        <w:t>Усманский промышленно-технологический</w:t>
      </w:r>
      <w:r w:rsidR="00712C91">
        <w:rPr>
          <w:rFonts w:ascii="Times New Roman" w:hAnsi="Times New Roman" w:cs="Times New Roman"/>
          <w:bCs/>
        </w:rPr>
        <w:t xml:space="preserve"> колледж</w:t>
      </w:r>
      <w:r w:rsidR="00712C91" w:rsidRPr="00712C91">
        <w:rPr>
          <w:rFonts w:ascii="Times New Roman" w:hAnsi="Times New Roman" w:cs="Times New Roman"/>
          <w:bCs/>
        </w:rPr>
        <w:t xml:space="preserve"> </w:t>
      </w:r>
      <w:r w:rsidR="00712C91">
        <w:rPr>
          <w:rFonts w:ascii="Times New Roman" w:hAnsi="Times New Roman" w:cs="Times New Roman"/>
          <w:bCs/>
        </w:rPr>
        <w:t xml:space="preserve">(100%), </w:t>
      </w:r>
      <w:r w:rsidR="004011C2" w:rsidRP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1C2"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</w:t>
      </w:r>
      <w:r w:rsidR="0040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C01" w:rsidRPr="00E01BE1">
        <w:rPr>
          <w:rFonts w:ascii="Times New Roman" w:hAnsi="Times New Roman" w:cs="Times New Roman"/>
          <w:bCs/>
        </w:rPr>
        <w:t>Липецкий техникум сервиса и дизайна</w:t>
      </w:r>
      <w:r w:rsidR="00BB6C01">
        <w:rPr>
          <w:rFonts w:ascii="Times New Roman" w:hAnsi="Times New Roman" w:cs="Times New Roman"/>
          <w:bCs/>
        </w:rPr>
        <w:t xml:space="preserve"> (100%).</w:t>
      </w:r>
      <w:r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E0E362" w14:textId="67E9CE5E" w:rsidR="003C32DF" w:rsidRPr="00D843B8" w:rsidRDefault="003C32DF" w:rsidP="003C32D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lastRenderedPageBreak/>
        <w:t>В 202</w:t>
      </w:r>
      <w:r w:rsidR="001253C3">
        <w:rPr>
          <w:rFonts w:ascii="Times New Roman" w:eastAsia="Calibri" w:hAnsi="Times New Roman" w:cs="Times New Roman"/>
          <w:sz w:val="24"/>
          <w:szCs w:val="24"/>
        </w:rPr>
        <w:t>2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году увеличилось количество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студентов 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организаций высшего образования, принявших участие в тестировании. В СПТ приняло участие </w:t>
      </w:r>
      <w:r w:rsidR="00986F4A">
        <w:rPr>
          <w:rFonts w:ascii="Times New Roman" w:eastAsia="Calibri" w:hAnsi="Times New Roman" w:cs="Times New Roman"/>
          <w:sz w:val="24"/>
          <w:szCs w:val="24"/>
        </w:rPr>
        <w:t>6152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86F4A">
        <w:rPr>
          <w:rFonts w:ascii="Times New Roman" w:eastAsia="Calibri" w:hAnsi="Times New Roman" w:cs="Times New Roman"/>
          <w:sz w:val="24"/>
          <w:szCs w:val="24"/>
        </w:rPr>
        <w:t>8,8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%) студентов образовательных организаций высшего образования. Официально отказались от прохождения тестирования </w:t>
      </w:r>
      <w:r w:rsidR="00986F4A">
        <w:rPr>
          <w:rFonts w:ascii="Times New Roman" w:eastAsia="Calibri" w:hAnsi="Times New Roman" w:cs="Times New Roman"/>
          <w:sz w:val="24"/>
          <w:szCs w:val="24"/>
        </w:rPr>
        <w:t xml:space="preserve">382 </w:t>
      </w:r>
      <w:r w:rsidRPr="00702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студент</w:t>
      </w:r>
      <w:r w:rsidR="00986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702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986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398</w:t>
      </w:r>
      <w:r w:rsidRPr="00702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человек не прошли тестирование </w:t>
      </w:r>
      <w:r w:rsidRPr="00D843B8">
        <w:rPr>
          <w:rFonts w:ascii="Times New Roman" w:eastAsia="Calibri" w:hAnsi="Times New Roman" w:cs="Times New Roman"/>
          <w:sz w:val="24"/>
          <w:szCs w:val="24"/>
        </w:rPr>
        <w:t>по иным причинам.</w:t>
      </w:r>
    </w:p>
    <w:p w14:paraId="037FEB3D" w14:textId="7F90D2A6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По итогам социально-психологического тестирования в образовательных организациях Липецкой области выявлены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541D4D">
        <w:rPr>
          <w:rFonts w:ascii="Times New Roman" w:eastAsia="Calibri" w:hAnsi="Times New Roman" w:cs="Times New Roman"/>
          <w:sz w:val="24"/>
          <w:szCs w:val="24"/>
        </w:rPr>
        <w:t>488</w:t>
      </w:r>
      <w:r w:rsidRPr="00D843B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85058F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(что составляет </w:t>
      </w:r>
      <w:r>
        <w:rPr>
          <w:rFonts w:ascii="Times New Roman" w:eastAsia="Calibri" w:hAnsi="Times New Roman" w:cs="Times New Roman"/>
          <w:sz w:val="24"/>
          <w:szCs w:val="24"/>
        </w:rPr>
        <w:t>8,</w:t>
      </w:r>
      <w:r w:rsidR="00541D4D">
        <w:rPr>
          <w:rFonts w:ascii="Times New Roman" w:eastAsia="Calibri" w:hAnsi="Times New Roman" w:cs="Times New Roman"/>
          <w:sz w:val="24"/>
          <w:szCs w:val="24"/>
        </w:rPr>
        <w:t>4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% от общего числа респондентов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достоверными ответами</w:t>
      </w:r>
      <w:r w:rsidRPr="00D843B8">
        <w:rPr>
          <w:rFonts w:ascii="Times New Roman" w:eastAsia="Calibri" w:hAnsi="Times New Roman" w:cs="Times New Roman"/>
          <w:sz w:val="24"/>
          <w:szCs w:val="24"/>
        </w:rPr>
        <w:t>), которые могут быть отнесены к группе вероятного риска вовлечения в поведение опасное для здоровья.</w:t>
      </w:r>
    </w:p>
    <w:p w14:paraId="5D704552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Кроме выявленной «группы риска» («Явный риск вовлечения»), посредством обобщения тестовых данных, была выявлена еще одна группа для профилактической работы – «латентная группа» («Латентный риск вовлечения»). Выявление данной группы дает возможность учитывать необходимость точечной профилактической работы с латентными видами зависимости. «Латентная группа» должна быть охвачена профилактической работой. </w:t>
      </w:r>
    </w:p>
    <w:p w14:paraId="3720438A" w14:textId="18F4F1BE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Резюмируя вышеизложенную информацию, отметим основные сложности процедуры организации и проведения социально-психологического тестирования в 202</w:t>
      </w:r>
      <w:r w:rsidR="001253C3">
        <w:rPr>
          <w:rFonts w:ascii="Times New Roman" w:eastAsia="Calibri" w:hAnsi="Times New Roman" w:cs="Times New Roman"/>
          <w:sz w:val="24"/>
          <w:szCs w:val="24"/>
        </w:rPr>
        <w:t>2</w:t>
      </w:r>
      <w:r w:rsidRPr="00D843B8">
        <w:rPr>
          <w:rFonts w:ascii="Times New Roman" w:eastAsia="Calibri" w:hAnsi="Times New Roman" w:cs="Times New Roman"/>
          <w:sz w:val="24"/>
          <w:szCs w:val="24"/>
        </w:rPr>
        <w:t>/2</w:t>
      </w:r>
      <w:r w:rsidR="001253C3">
        <w:rPr>
          <w:rFonts w:ascii="Times New Roman" w:eastAsia="Calibri" w:hAnsi="Times New Roman" w:cs="Times New Roman"/>
          <w:sz w:val="24"/>
          <w:szCs w:val="24"/>
        </w:rPr>
        <w:t>3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учебном году: </w:t>
      </w:r>
    </w:p>
    <w:p w14:paraId="6BCBDC6C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- отсутствие или недостаточная подготовка педагогов-психологов, социальных педагогов в сфере первичной и вторичной профилактики аддиктивного поведения детей и подростков; </w:t>
      </w:r>
    </w:p>
    <w:p w14:paraId="06D40C88" w14:textId="3ADA2F21" w:rsidR="003C32DF" w:rsidRDefault="003C32DF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- несформированное положительное отношение к проведению психологического тестирования у родителей учащихся образовательных организаций (разъяснительная работа с родителями, размещение информации на сайте </w:t>
      </w:r>
      <w:r w:rsidR="0031160B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и т.д.)</w:t>
      </w:r>
      <w:r w:rsidR="009A718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4EEA5D" w14:textId="7F434D5A" w:rsidR="009A718A" w:rsidRDefault="009A718A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50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частичное совмещение сроков проведения социально-психологического тестирования и каникулярного времени учащихся (с 07.10.22</w:t>
      </w:r>
      <w:r w:rsidR="0085058F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16.10.22г. включительно)</w:t>
      </w:r>
      <w:r w:rsidR="00E134E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E5174E" w14:textId="2EB8AF95" w:rsidR="00E134EE" w:rsidRPr="00D843B8" w:rsidRDefault="00E134EE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50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отсутствие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обучающихся, достигших возраста 13 лет,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47A">
        <w:rPr>
          <w:rFonts w:ascii="Times New Roman" w:eastAsia="Calibri" w:hAnsi="Times New Roman" w:cs="Times New Roman"/>
          <w:sz w:val="24"/>
          <w:szCs w:val="24"/>
        </w:rPr>
        <w:t>по причине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участия во всероссийских мероприятиях, в образовательных и профессиональных сменах.</w:t>
      </w:r>
    </w:p>
    <w:p w14:paraId="0FF16319" w14:textId="77777777" w:rsidR="003C32DF" w:rsidRPr="00D843B8" w:rsidRDefault="003C32DF" w:rsidP="003C32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>Рекомендации</w:t>
      </w:r>
    </w:p>
    <w:p w14:paraId="3A737792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1. Руководителям образовательных организаций, расположенных на территории Липецкой области: </w:t>
      </w:r>
    </w:p>
    <w:p w14:paraId="7ABEEC6F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>1.1. Эффективно проводить предварительную работу с обучающимися, родителями (законными представителями) и педагогами по информированию (разъяснению) целей, задач, принципов, этапов тестирования, об условиях тестирования и его продолжительности и т.д.</w:t>
      </w:r>
    </w:p>
    <w:p w14:paraId="09815AB5" w14:textId="5CD8CD8D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 1.2. По результатам социально-психологического тестирования </w:t>
      </w:r>
      <w:r w:rsidR="0031160B" w:rsidRPr="00D843B8">
        <w:rPr>
          <w:rFonts w:ascii="Times New Roman" w:hAnsi="Times New Roman" w:cs="Times New Roman"/>
          <w:sz w:val="24"/>
          <w:szCs w:val="24"/>
        </w:rPr>
        <w:t>провести анализ полученных данных социально-психологического тестирования, составить планы профилактической работы с учетом полученных результатов</w:t>
      </w:r>
      <w:r w:rsidR="0031160B">
        <w:rPr>
          <w:rFonts w:ascii="Times New Roman" w:hAnsi="Times New Roman" w:cs="Times New Roman"/>
          <w:sz w:val="24"/>
          <w:szCs w:val="24"/>
        </w:rPr>
        <w:t>, с</w:t>
      </w:r>
      <w:r w:rsidRPr="00D843B8">
        <w:rPr>
          <w:rFonts w:ascii="Times New Roman" w:hAnsi="Times New Roman" w:cs="Times New Roman"/>
          <w:sz w:val="24"/>
          <w:szCs w:val="24"/>
        </w:rPr>
        <w:t>корректировать планы (программы) профилактики наркопотребления среди обучающихся.</w:t>
      </w:r>
    </w:p>
    <w:p w14:paraId="42819950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 1.3. Изучать и популяризировать положительный опыт тестирования в системе образования.</w:t>
      </w:r>
    </w:p>
    <w:p w14:paraId="2C9E91E6" w14:textId="6BF60791" w:rsidR="003C32DF" w:rsidRPr="00D843B8" w:rsidRDefault="0031160B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32DF" w:rsidRPr="00D843B8">
        <w:rPr>
          <w:rFonts w:ascii="Times New Roman" w:hAnsi="Times New Roman" w:cs="Times New Roman"/>
          <w:sz w:val="24"/>
          <w:szCs w:val="24"/>
        </w:rPr>
        <w:t>. Муниципальным органам управления образованием оказывать помощь подведомственным образовательным организациям на всех этапах проведения социально-психологического тестирования; осуществлять контроль исполнения Федерального закона 120-ФЗ всеми подведомственными общеобразовательными организациями; проводить анализ результатов тестирования по муниципалитету; по итогам анализа осуществлять корректировку профилактической работы на уровне муниципалитета.</w:t>
      </w:r>
    </w:p>
    <w:p w14:paraId="10CBFDDF" w14:textId="7CD70A55" w:rsidR="003C32DF" w:rsidRDefault="003C32DF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sectPr w:rsidR="003C32DF" w:rsidSect="0085058F">
      <w:footerReference w:type="default" r:id="rId7"/>
      <w:pgSz w:w="16838" w:h="11906" w:orient="landscape"/>
      <w:pgMar w:top="1135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6C0B5" w14:textId="77777777" w:rsidR="0066061D" w:rsidRDefault="0066061D">
      <w:pPr>
        <w:spacing w:after="0" w:line="240" w:lineRule="auto"/>
      </w:pPr>
      <w:r>
        <w:separator/>
      </w:r>
    </w:p>
  </w:endnote>
  <w:endnote w:type="continuationSeparator" w:id="0">
    <w:p w14:paraId="581073C4" w14:textId="77777777" w:rsidR="0066061D" w:rsidRDefault="0066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C5D9A" w14:textId="25C7CE85" w:rsidR="00344D1B" w:rsidRDefault="00550D8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7BFA">
      <w:rPr>
        <w:noProof/>
      </w:rPr>
      <w:t>2</w:t>
    </w:r>
    <w:r>
      <w:fldChar w:fldCharType="end"/>
    </w:r>
  </w:p>
  <w:p w14:paraId="3E9FE3D1" w14:textId="77777777" w:rsidR="00344D1B" w:rsidRDefault="006606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0B84" w14:textId="77777777" w:rsidR="0066061D" w:rsidRDefault="0066061D">
      <w:pPr>
        <w:spacing w:after="0" w:line="240" w:lineRule="auto"/>
      </w:pPr>
      <w:r>
        <w:separator/>
      </w:r>
    </w:p>
  </w:footnote>
  <w:footnote w:type="continuationSeparator" w:id="0">
    <w:p w14:paraId="7350B367" w14:textId="77777777" w:rsidR="0066061D" w:rsidRDefault="0066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0A1"/>
    <w:multiLevelType w:val="hybridMultilevel"/>
    <w:tmpl w:val="F48C56F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675372E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10D68"/>
    <w:multiLevelType w:val="hybridMultilevel"/>
    <w:tmpl w:val="A420DBAA"/>
    <w:lvl w:ilvl="0" w:tplc="1206B1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4CC69B8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FE01FF"/>
    <w:multiLevelType w:val="hybridMultilevel"/>
    <w:tmpl w:val="6164B6AA"/>
    <w:lvl w:ilvl="0" w:tplc="FD6E23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6E62075"/>
    <w:multiLevelType w:val="hybridMultilevel"/>
    <w:tmpl w:val="5DEA649C"/>
    <w:lvl w:ilvl="0" w:tplc="8B2ED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9F16C72"/>
    <w:multiLevelType w:val="hybridMultilevel"/>
    <w:tmpl w:val="BA6E8B9A"/>
    <w:lvl w:ilvl="0" w:tplc="137E38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EF20B9"/>
    <w:multiLevelType w:val="hybridMultilevel"/>
    <w:tmpl w:val="31948A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6C22149"/>
    <w:multiLevelType w:val="hybridMultilevel"/>
    <w:tmpl w:val="6164B6AA"/>
    <w:lvl w:ilvl="0" w:tplc="FD6E23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77A1C71"/>
    <w:multiLevelType w:val="hybridMultilevel"/>
    <w:tmpl w:val="B1549868"/>
    <w:lvl w:ilvl="0" w:tplc="22C2BC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1D02C1"/>
    <w:multiLevelType w:val="hybridMultilevel"/>
    <w:tmpl w:val="08DC32D0"/>
    <w:lvl w:ilvl="0" w:tplc="C9987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EE824AB"/>
    <w:multiLevelType w:val="hybridMultilevel"/>
    <w:tmpl w:val="0060BA2A"/>
    <w:lvl w:ilvl="0" w:tplc="DFD8F4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D983242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B2342C"/>
    <w:multiLevelType w:val="hybridMultilevel"/>
    <w:tmpl w:val="88025E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893339"/>
    <w:multiLevelType w:val="hybridMultilevel"/>
    <w:tmpl w:val="A866D1DC"/>
    <w:lvl w:ilvl="0" w:tplc="98FA4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6"/>
    <w:rsid w:val="00024207"/>
    <w:rsid w:val="0005332B"/>
    <w:rsid w:val="00083358"/>
    <w:rsid w:val="000B197E"/>
    <w:rsid w:val="000D1B8F"/>
    <w:rsid w:val="00101484"/>
    <w:rsid w:val="001039D4"/>
    <w:rsid w:val="00104DC8"/>
    <w:rsid w:val="00107DAD"/>
    <w:rsid w:val="001140CF"/>
    <w:rsid w:val="00117113"/>
    <w:rsid w:val="00120CD3"/>
    <w:rsid w:val="00123AE2"/>
    <w:rsid w:val="001253C3"/>
    <w:rsid w:val="001302E6"/>
    <w:rsid w:val="00131675"/>
    <w:rsid w:val="00143658"/>
    <w:rsid w:val="00146C77"/>
    <w:rsid w:val="00153A97"/>
    <w:rsid w:val="00155907"/>
    <w:rsid w:val="00155E9B"/>
    <w:rsid w:val="00157DB7"/>
    <w:rsid w:val="00165C48"/>
    <w:rsid w:val="00170FF9"/>
    <w:rsid w:val="0017472C"/>
    <w:rsid w:val="00175BAF"/>
    <w:rsid w:val="00180D91"/>
    <w:rsid w:val="001934CF"/>
    <w:rsid w:val="00193C00"/>
    <w:rsid w:val="001965D5"/>
    <w:rsid w:val="0019724D"/>
    <w:rsid w:val="0019741E"/>
    <w:rsid w:val="001A58ED"/>
    <w:rsid w:val="001A6F93"/>
    <w:rsid w:val="001A7860"/>
    <w:rsid w:val="001B2645"/>
    <w:rsid w:val="001B6D2B"/>
    <w:rsid w:val="001C1276"/>
    <w:rsid w:val="001C57B1"/>
    <w:rsid w:val="001E28B0"/>
    <w:rsid w:val="001E761E"/>
    <w:rsid w:val="001E7BFA"/>
    <w:rsid w:val="001F4CF5"/>
    <w:rsid w:val="002125F1"/>
    <w:rsid w:val="0021365F"/>
    <w:rsid w:val="002530D9"/>
    <w:rsid w:val="00257295"/>
    <w:rsid w:val="00264F94"/>
    <w:rsid w:val="002675CE"/>
    <w:rsid w:val="00267DF4"/>
    <w:rsid w:val="00284134"/>
    <w:rsid w:val="002960BF"/>
    <w:rsid w:val="002971AE"/>
    <w:rsid w:val="002A3A4A"/>
    <w:rsid w:val="002B3CFE"/>
    <w:rsid w:val="002B670A"/>
    <w:rsid w:val="002B7EFF"/>
    <w:rsid w:val="002C6EC4"/>
    <w:rsid w:val="002F7677"/>
    <w:rsid w:val="0030497B"/>
    <w:rsid w:val="0031160B"/>
    <w:rsid w:val="003151BA"/>
    <w:rsid w:val="00326BBD"/>
    <w:rsid w:val="00330ED1"/>
    <w:rsid w:val="003339E0"/>
    <w:rsid w:val="00337697"/>
    <w:rsid w:val="00337AF1"/>
    <w:rsid w:val="003537F4"/>
    <w:rsid w:val="0035519D"/>
    <w:rsid w:val="003569B0"/>
    <w:rsid w:val="00381C98"/>
    <w:rsid w:val="0038534B"/>
    <w:rsid w:val="00391836"/>
    <w:rsid w:val="00393573"/>
    <w:rsid w:val="00395E0F"/>
    <w:rsid w:val="00395FF2"/>
    <w:rsid w:val="003A0E84"/>
    <w:rsid w:val="003A7780"/>
    <w:rsid w:val="003C32DF"/>
    <w:rsid w:val="003D02D1"/>
    <w:rsid w:val="003E0525"/>
    <w:rsid w:val="003E12A1"/>
    <w:rsid w:val="003E703D"/>
    <w:rsid w:val="003F0D35"/>
    <w:rsid w:val="004011C2"/>
    <w:rsid w:val="004130AA"/>
    <w:rsid w:val="004146D1"/>
    <w:rsid w:val="004177D8"/>
    <w:rsid w:val="00420B56"/>
    <w:rsid w:val="004421FE"/>
    <w:rsid w:val="00453040"/>
    <w:rsid w:val="00463CCA"/>
    <w:rsid w:val="00465DC9"/>
    <w:rsid w:val="004857B7"/>
    <w:rsid w:val="004A4D95"/>
    <w:rsid w:val="004B708D"/>
    <w:rsid w:val="004E189D"/>
    <w:rsid w:val="004E2B40"/>
    <w:rsid w:val="004E5E70"/>
    <w:rsid w:val="004F1F08"/>
    <w:rsid w:val="00510506"/>
    <w:rsid w:val="00521466"/>
    <w:rsid w:val="0053156C"/>
    <w:rsid w:val="00541D4D"/>
    <w:rsid w:val="0054371D"/>
    <w:rsid w:val="00546DBA"/>
    <w:rsid w:val="00550D80"/>
    <w:rsid w:val="00562611"/>
    <w:rsid w:val="00562A4E"/>
    <w:rsid w:val="00581B46"/>
    <w:rsid w:val="005924D9"/>
    <w:rsid w:val="005B2083"/>
    <w:rsid w:val="005B33BA"/>
    <w:rsid w:val="005D1BED"/>
    <w:rsid w:val="005E68FE"/>
    <w:rsid w:val="005F303A"/>
    <w:rsid w:val="005F4E5F"/>
    <w:rsid w:val="005F5EF8"/>
    <w:rsid w:val="006072EA"/>
    <w:rsid w:val="00611309"/>
    <w:rsid w:val="006304FD"/>
    <w:rsid w:val="0063613D"/>
    <w:rsid w:val="00653BBE"/>
    <w:rsid w:val="0066061D"/>
    <w:rsid w:val="00680FE5"/>
    <w:rsid w:val="00684B07"/>
    <w:rsid w:val="00686F23"/>
    <w:rsid w:val="006A20B9"/>
    <w:rsid w:val="006A27D9"/>
    <w:rsid w:val="006D5DF3"/>
    <w:rsid w:val="006E1D1D"/>
    <w:rsid w:val="006E3F73"/>
    <w:rsid w:val="006E5133"/>
    <w:rsid w:val="006E5D63"/>
    <w:rsid w:val="006F3195"/>
    <w:rsid w:val="00700918"/>
    <w:rsid w:val="007023E1"/>
    <w:rsid w:val="00705545"/>
    <w:rsid w:val="00712C91"/>
    <w:rsid w:val="0071345B"/>
    <w:rsid w:val="007146AA"/>
    <w:rsid w:val="0072045B"/>
    <w:rsid w:val="0074121D"/>
    <w:rsid w:val="0074247A"/>
    <w:rsid w:val="00746303"/>
    <w:rsid w:val="00756CB1"/>
    <w:rsid w:val="0077151C"/>
    <w:rsid w:val="007816FD"/>
    <w:rsid w:val="00794190"/>
    <w:rsid w:val="0079525C"/>
    <w:rsid w:val="007A4F41"/>
    <w:rsid w:val="007A5ADE"/>
    <w:rsid w:val="007A71B4"/>
    <w:rsid w:val="007C61B3"/>
    <w:rsid w:val="007D6D1A"/>
    <w:rsid w:val="007E3C1C"/>
    <w:rsid w:val="007F3E78"/>
    <w:rsid w:val="00803A72"/>
    <w:rsid w:val="008138A0"/>
    <w:rsid w:val="008175B8"/>
    <w:rsid w:val="008268F2"/>
    <w:rsid w:val="00833843"/>
    <w:rsid w:val="0085058F"/>
    <w:rsid w:val="00851BF7"/>
    <w:rsid w:val="008543E1"/>
    <w:rsid w:val="008729B4"/>
    <w:rsid w:val="008729C8"/>
    <w:rsid w:val="0088272E"/>
    <w:rsid w:val="008829F1"/>
    <w:rsid w:val="00883D48"/>
    <w:rsid w:val="00892A76"/>
    <w:rsid w:val="008B24F4"/>
    <w:rsid w:val="008F490D"/>
    <w:rsid w:val="00924F76"/>
    <w:rsid w:val="00925604"/>
    <w:rsid w:val="009376E9"/>
    <w:rsid w:val="00953F74"/>
    <w:rsid w:val="00957369"/>
    <w:rsid w:val="009648A1"/>
    <w:rsid w:val="00967432"/>
    <w:rsid w:val="009733E5"/>
    <w:rsid w:val="00986F4A"/>
    <w:rsid w:val="00987B91"/>
    <w:rsid w:val="009A718A"/>
    <w:rsid w:val="009B5E34"/>
    <w:rsid w:val="009C067B"/>
    <w:rsid w:val="009D1E49"/>
    <w:rsid w:val="009D66BB"/>
    <w:rsid w:val="009E05FF"/>
    <w:rsid w:val="009E1816"/>
    <w:rsid w:val="00A1496A"/>
    <w:rsid w:val="00A30B81"/>
    <w:rsid w:val="00A463E2"/>
    <w:rsid w:val="00A809F1"/>
    <w:rsid w:val="00A95631"/>
    <w:rsid w:val="00AD62E1"/>
    <w:rsid w:val="00AE7807"/>
    <w:rsid w:val="00B12F1D"/>
    <w:rsid w:val="00B15B22"/>
    <w:rsid w:val="00B4619C"/>
    <w:rsid w:val="00B664A5"/>
    <w:rsid w:val="00B6686D"/>
    <w:rsid w:val="00B84309"/>
    <w:rsid w:val="00B90741"/>
    <w:rsid w:val="00BA05FB"/>
    <w:rsid w:val="00BA2B13"/>
    <w:rsid w:val="00BA34EC"/>
    <w:rsid w:val="00BB5BC3"/>
    <w:rsid w:val="00BB6C01"/>
    <w:rsid w:val="00BC319C"/>
    <w:rsid w:val="00BE032E"/>
    <w:rsid w:val="00BF4E34"/>
    <w:rsid w:val="00BF7DF6"/>
    <w:rsid w:val="00C106F3"/>
    <w:rsid w:val="00C10A33"/>
    <w:rsid w:val="00C36DC5"/>
    <w:rsid w:val="00C401CC"/>
    <w:rsid w:val="00C418F0"/>
    <w:rsid w:val="00C863CF"/>
    <w:rsid w:val="00C94B69"/>
    <w:rsid w:val="00C97D07"/>
    <w:rsid w:val="00CA11E6"/>
    <w:rsid w:val="00CC2693"/>
    <w:rsid w:val="00CC7408"/>
    <w:rsid w:val="00CD2004"/>
    <w:rsid w:val="00CF757F"/>
    <w:rsid w:val="00D20EC5"/>
    <w:rsid w:val="00D2646C"/>
    <w:rsid w:val="00D35B43"/>
    <w:rsid w:val="00D53A55"/>
    <w:rsid w:val="00D62F36"/>
    <w:rsid w:val="00D82D69"/>
    <w:rsid w:val="00D843B8"/>
    <w:rsid w:val="00D8575A"/>
    <w:rsid w:val="00DA03DB"/>
    <w:rsid w:val="00DA1EC3"/>
    <w:rsid w:val="00DA5923"/>
    <w:rsid w:val="00DC3C1E"/>
    <w:rsid w:val="00DD0325"/>
    <w:rsid w:val="00DE648A"/>
    <w:rsid w:val="00E1292D"/>
    <w:rsid w:val="00E134EE"/>
    <w:rsid w:val="00E14B05"/>
    <w:rsid w:val="00E259B2"/>
    <w:rsid w:val="00E27898"/>
    <w:rsid w:val="00E3608B"/>
    <w:rsid w:val="00E37075"/>
    <w:rsid w:val="00E4427F"/>
    <w:rsid w:val="00E5174B"/>
    <w:rsid w:val="00E56FA0"/>
    <w:rsid w:val="00E614DE"/>
    <w:rsid w:val="00EA06F9"/>
    <w:rsid w:val="00EB55AB"/>
    <w:rsid w:val="00EC3FBB"/>
    <w:rsid w:val="00EC7C8F"/>
    <w:rsid w:val="00ED337E"/>
    <w:rsid w:val="00EE6FFA"/>
    <w:rsid w:val="00F03CA1"/>
    <w:rsid w:val="00F12E7F"/>
    <w:rsid w:val="00F30C82"/>
    <w:rsid w:val="00F3631E"/>
    <w:rsid w:val="00F416E7"/>
    <w:rsid w:val="00F44702"/>
    <w:rsid w:val="00F72D18"/>
    <w:rsid w:val="00F754BE"/>
    <w:rsid w:val="00F86884"/>
    <w:rsid w:val="00FC4DE5"/>
    <w:rsid w:val="00FC7A47"/>
    <w:rsid w:val="00FD01BF"/>
    <w:rsid w:val="00FD3804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C5CE"/>
  <w15:chartTrackingRefBased/>
  <w15:docId w15:val="{4962C685-68A9-43F5-9860-4ED9A7F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FE"/>
  </w:style>
  <w:style w:type="paragraph" w:styleId="1">
    <w:name w:val="heading 1"/>
    <w:basedOn w:val="a"/>
    <w:next w:val="a"/>
    <w:link w:val="10"/>
    <w:qFormat/>
    <w:rsid w:val="00D843B8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3B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3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843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43B8"/>
  </w:style>
  <w:style w:type="table" w:styleId="a3">
    <w:name w:val="Table Grid"/>
    <w:basedOn w:val="a1"/>
    <w:rsid w:val="00D8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843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D843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843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843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D843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843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annotation reference"/>
    <w:rsid w:val="00D843B8"/>
    <w:rPr>
      <w:sz w:val="16"/>
      <w:szCs w:val="16"/>
    </w:rPr>
  </w:style>
  <w:style w:type="paragraph" w:styleId="aa">
    <w:name w:val="annotation text"/>
    <w:basedOn w:val="a"/>
    <w:link w:val="ab"/>
    <w:rsid w:val="00D8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0"/>
    <w:link w:val="aa"/>
    <w:rsid w:val="00D843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annotation subject"/>
    <w:basedOn w:val="aa"/>
    <w:next w:val="aa"/>
    <w:link w:val="ad"/>
    <w:rsid w:val="00D843B8"/>
    <w:rPr>
      <w:b/>
      <w:bCs/>
    </w:rPr>
  </w:style>
  <w:style w:type="character" w:customStyle="1" w:styleId="ad">
    <w:name w:val="Тема примечания Знак"/>
    <w:basedOn w:val="ab"/>
    <w:link w:val="ac"/>
    <w:rsid w:val="00D843B8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Balloon Text"/>
    <w:basedOn w:val="a"/>
    <w:link w:val="af"/>
    <w:rsid w:val="00D843B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D843B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D84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84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D8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D84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Alexin</cp:lastModifiedBy>
  <cp:revision>3</cp:revision>
  <cp:lastPrinted>2022-11-17T14:14:00Z</cp:lastPrinted>
  <dcterms:created xsi:type="dcterms:W3CDTF">2023-05-03T12:54:00Z</dcterms:created>
  <dcterms:modified xsi:type="dcterms:W3CDTF">2023-05-03T12:54:00Z</dcterms:modified>
</cp:coreProperties>
</file>